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00" w:rsidRDefault="00CE2400" w:rsidP="00CE2400">
      <w:pPr>
        <w:spacing w:line="240" w:lineRule="auto"/>
        <w:jc w:val="center"/>
      </w:pPr>
      <w:r>
        <w:rPr>
          <w:rFonts w:eastAsia="方正准圆_GBK" w:hint="eastAsia"/>
          <w:sz w:val="48"/>
        </w:rPr>
        <w:t>第二单元</w:t>
      </w:r>
      <w:r>
        <w:rPr>
          <w:sz w:val="48"/>
        </w:rPr>
        <w:t xml:space="preserve">　</w:t>
      </w:r>
      <w:r>
        <w:rPr>
          <w:rFonts w:eastAsia="方正准圆_GBK" w:hint="eastAsia"/>
          <w:sz w:val="48"/>
        </w:rPr>
        <w:t>自然、科技</w:t>
      </w:r>
    </w:p>
    <w:p w:rsidR="00CE2400" w:rsidRDefault="00CE2400" w:rsidP="00CE2400">
      <w:pPr>
        <w:spacing w:line="240" w:lineRule="auto"/>
        <w:jc w:val="center"/>
      </w:pPr>
      <w:r>
        <w:rPr>
          <w:noProof/>
        </w:rPr>
        <w:drawing>
          <wp:inline distT="0" distB="0" distL="0" distR="0">
            <wp:extent cx="2490480" cy="539640"/>
            <wp:effectExtent l="0" t="0" r="0" b="0"/>
            <wp:docPr id="469" name="单元整体说课.jpg" descr="id:2147506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5"/>
                    <a:stretch>
                      <a:fillRect/>
                    </a:stretch>
                  </pic:blipFill>
                  <pic:spPr>
                    <a:xfrm>
                      <a:off x="0" y="0"/>
                      <a:ext cx="2490480" cy="53964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1170720" cy="252720"/>
            <wp:effectExtent l="0" t="0" r="0" b="0"/>
            <wp:docPr id="470" name="单元整体备课.jpg" descr="id:2147506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6"/>
                    <a:stretch>
                      <a:fillRect/>
                    </a:stretch>
                  </pic:blipFill>
                  <pic:spPr>
                    <a:xfrm>
                      <a:off x="0" y="0"/>
                      <a:ext cx="1170720" cy="252720"/>
                    </a:xfrm>
                    <a:prstGeom prst="rect">
                      <a:avLst/>
                    </a:prstGeom>
                  </pic:spPr>
                </pic:pic>
              </a:graphicData>
            </a:graphic>
          </wp:inline>
        </w:drawing>
      </w:r>
    </w:p>
    <w:p w:rsidR="00CE2400" w:rsidRDefault="00CE2400" w:rsidP="00CE2400">
      <w:pPr>
        <w:spacing w:line="240" w:lineRule="auto"/>
        <w:ind w:firstLineChars="200" w:firstLine="360"/>
      </w:pPr>
      <w:r>
        <w:rPr>
          <w:rFonts w:hint="eastAsia"/>
        </w:rPr>
        <w:t>本单元选编的《琥珀》《飞向蓝天的恐龙》《纳米技术就在我们身边》《千年梦圆在今朝》四篇课文都与自然、科技有关。《琥珀》的作者根据琥珀的样子</w:t>
      </w:r>
      <w:r>
        <w:rPr>
          <w:rFonts w:ascii="方正书宋_GBK" w:hAnsi="方正书宋_GBK"/>
        </w:rPr>
        <w:t>,</w:t>
      </w:r>
      <w:r>
        <w:rPr>
          <w:rFonts w:hint="eastAsia"/>
        </w:rPr>
        <w:t>展开合理的想象</w:t>
      </w:r>
      <w:r>
        <w:rPr>
          <w:rFonts w:ascii="方正书宋_GBK" w:hAnsi="方正书宋_GBK"/>
        </w:rPr>
        <w:t>,</w:t>
      </w:r>
      <w:r>
        <w:rPr>
          <w:rFonts w:hint="eastAsia"/>
        </w:rPr>
        <w:t>重点推测了它的形成过程。《飞向蓝天的恐龙》这篇课文向我们介绍了“鸟类起源于恐龙”的假说</w:t>
      </w:r>
      <w:r>
        <w:rPr>
          <w:rFonts w:ascii="方正书宋_GBK" w:hAnsi="方正书宋_GBK"/>
        </w:rPr>
        <w:t>,</w:t>
      </w:r>
      <w:r>
        <w:rPr>
          <w:rFonts w:hint="eastAsia"/>
        </w:rPr>
        <w:t>文中展示了保存有羽毛的恐龙化石证据</w:t>
      </w:r>
      <w:r>
        <w:rPr>
          <w:rFonts w:ascii="方正书宋_GBK" w:hAnsi="方正书宋_GBK"/>
        </w:rPr>
        <w:t>,</w:t>
      </w:r>
      <w:r>
        <w:rPr>
          <w:rFonts w:hint="eastAsia"/>
        </w:rPr>
        <w:t>介绍了恐龙到鸟类的演化过程。《纳米技术就在我们身边》介绍了纳米技术的含义及其应用。《千年梦圆在今朝》描述了中华民族追寻飞天梦的历程。这些课文可以培养学生的科学兴趣</w:t>
      </w:r>
      <w:r>
        <w:rPr>
          <w:rFonts w:ascii="方正书宋_GBK" w:hAnsi="方正书宋_GBK"/>
        </w:rPr>
        <w:t>,</w:t>
      </w:r>
      <w:r>
        <w:rPr>
          <w:rFonts w:hint="eastAsia"/>
        </w:rPr>
        <w:t>激发想象力、创造力。</w:t>
      </w:r>
    </w:p>
    <w:p w:rsidR="00CE2400" w:rsidRDefault="00CE2400" w:rsidP="00CE2400">
      <w:pPr>
        <w:spacing w:line="240" w:lineRule="auto"/>
        <w:jc w:val="center"/>
      </w:pPr>
      <w:r>
        <w:rPr>
          <w:noProof/>
        </w:rPr>
        <w:drawing>
          <wp:inline distT="0" distB="0" distL="0" distR="0">
            <wp:extent cx="1170720" cy="252720"/>
            <wp:effectExtent l="0" t="0" r="0" b="0"/>
            <wp:docPr id="471" name="单元语文要素.jpg" descr="id:2147506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7"/>
                    <a:stretch>
                      <a:fillRect/>
                    </a:stretch>
                  </pic:blipFill>
                  <pic:spPr>
                    <a:xfrm>
                      <a:off x="0" y="0"/>
                      <a:ext cx="1170720" cy="252720"/>
                    </a:xfrm>
                    <a:prstGeom prst="rect">
                      <a:avLst/>
                    </a:prstGeom>
                  </pic:spPr>
                </pic:pic>
              </a:graphicData>
            </a:graphic>
          </wp:inline>
        </w:drawing>
      </w:r>
    </w:p>
    <w:p w:rsidR="00CE2400" w:rsidRDefault="00CE2400" w:rsidP="00CE2400">
      <w:pPr>
        <w:spacing w:line="240" w:lineRule="auto"/>
        <w:ind w:firstLineChars="200" w:firstLine="360"/>
      </w:pPr>
      <w:r>
        <w:rPr>
          <w:rFonts w:hint="eastAsia"/>
        </w:rPr>
        <w:t xml:space="preserve"> </w:t>
      </w:r>
      <w:r>
        <w:rPr>
          <w:rFonts w:hint="eastAsia"/>
        </w:rPr>
        <w:t>本单元的语文要素是“阅读时能提出不懂的问题</w:t>
      </w:r>
      <w:r>
        <w:rPr>
          <w:rFonts w:ascii="方正书宋_GBK" w:hAnsi="方正书宋_GBK"/>
        </w:rPr>
        <w:t>,</w:t>
      </w:r>
      <w:r>
        <w:rPr>
          <w:rFonts w:hint="eastAsia"/>
        </w:rPr>
        <w:t>并试着解决”</w:t>
      </w:r>
      <w:r>
        <w:rPr>
          <w:rFonts w:ascii="方正书宋_GBK" w:hAnsi="方正书宋_GBK"/>
        </w:rPr>
        <w:t>,</w:t>
      </w:r>
      <w:r>
        <w:rPr>
          <w:rFonts w:hint="eastAsia"/>
        </w:rPr>
        <w:t>旨在增强学生主动提问的意识</w:t>
      </w:r>
      <w:r>
        <w:rPr>
          <w:rFonts w:ascii="方正书宋_GBK" w:hAnsi="方正书宋_GBK"/>
        </w:rPr>
        <w:t>,</w:t>
      </w:r>
      <w:r>
        <w:rPr>
          <w:rFonts w:hint="eastAsia"/>
        </w:rPr>
        <w:t>养成阅读时积极思考、主动解决问题的良好习惯。在提出问题的基础上</w:t>
      </w:r>
      <w:r>
        <w:rPr>
          <w:rFonts w:ascii="方正书宋_GBK" w:hAnsi="方正书宋_GBK"/>
        </w:rPr>
        <w:t>,</w:t>
      </w:r>
      <w:r>
        <w:rPr>
          <w:rFonts w:hint="eastAsia"/>
        </w:rPr>
        <w:t>本单元还提出了“试着解决”的进一步要求。</w:t>
      </w:r>
    </w:p>
    <w:p w:rsidR="00CE2400" w:rsidRDefault="00CE2400" w:rsidP="00CE2400">
      <w:pPr>
        <w:spacing w:line="240" w:lineRule="auto"/>
        <w:ind w:firstLineChars="200" w:firstLine="360"/>
      </w:pPr>
      <w:r>
        <w:rPr>
          <w:rFonts w:hint="eastAsia"/>
        </w:rPr>
        <w:t>本单元的习作要求是“展开奇思妙想</w:t>
      </w:r>
      <w:r>
        <w:rPr>
          <w:rFonts w:ascii="方正书宋_GBK" w:hAnsi="方正书宋_GBK"/>
        </w:rPr>
        <w:t>,</w:t>
      </w:r>
      <w:r>
        <w:rPr>
          <w:rFonts w:hint="eastAsia"/>
        </w:rPr>
        <w:t>写一写自己想发明的东西”</w:t>
      </w:r>
      <w:r>
        <w:rPr>
          <w:rFonts w:ascii="方正书宋_GBK" w:hAnsi="方正书宋_GBK"/>
        </w:rPr>
        <w:t>,</w:t>
      </w:r>
      <w:r>
        <w:rPr>
          <w:rFonts w:hint="eastAsia"/>
        </w:rPr>
        <w:t>引导学生用文字描述心中所想</w:t>
      </w:r>
      <w:r>
        <w:rPr>
          <w:rFonts w:ascii="方正书宋_GBK" w:hAnsi="方正书宋_GBK"/>
        </w:rPr>
        <w:t>,</w:t>
      </w:r>
      <w:r>
        <w:rPr>
          <w:rFonts w:hint="eastAsia"/>
        </w:rPr>
        <w:t>既符合儿童富于想象的心理特点</w:t>
      </w:r>
      <w:r>
        <w:rPr>
          <w:rFonts w:ascii="方正书宋_GBK" w:hAnsi="方正书宋_GBK"/>
        </w:rPr>
        <w:t>,</w:t>
      </w:r>
      <w:r>
        <w:rPr>
          <w:rFonts w:hint="eastAsia"/>
        </w:rPr>
        <w:t>又能激发他们发明创造的兴趣。</w:t>
      </w:r>
    </w:p>
    <w:p w:rsidR="00CE2400" w:rsidRDefault="00CE2400" w:rsidP="00CE2400">
      <w:pPr>
        <w:spacing w:line="240" w:lineRule="auto"/>
        <w:jc w:val="center"/>
      </w:pPr>
      <w:r>
        <w:rPr>
          <w:noProof/>
        </w:rPr>
        <w:drawing>
          <wp:inline distT="0" distB="0" distL="0" distR="0">
            <wp:extent cx="1478880" cy="252720"/>
            <wp:effectExtent l="0" t="0" r="0" b="0"/>
            <wp:docPr id="472" name="语文要素思维导图.jpg" descr="id:2147506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1478880" cy="25272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4769280" cy="2624760"/>
            <wp:effectExtent l="0" t="0" r="0" b="0"/>
            <wp:docPr id="473" name="R2.eps" descr="id:2147506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9"/>
                    <a:stretch>
                      <a:fillRect/>
                    </a:stretch>
                  </pic:blipFill>
                  <pic:spPr>
                    <a:xfrm>
                      <a:off x="0" y="0"/>
                      <a:ext cx="4769280" cy="2624760"/>
                    </a:xfrm>
                    <a:prstGeom prst="rect">
                      <a:avLst/>
                    </a:prstGeom>
                  </pic:spPr>
                </pic:pic>
              </a:graphicData>
            </a:graphic>
          </wp:inline>
        </w:drawing>
      </w:r>
    </w:p>
    <w:p w:rsidR="00CE2400" w:rsidRDefault="00CE2400" w:rsidP="00CE2400">
      <w:pPr>
        <w:spacing w:line="240" w:lineRule="auto"/>
        <w:jc w:val="center"/>
      </w:pPr>
      <w:r>
        <w:rPr>
          <w:noProof/>
        </w:rPr>
        <w:lastRenderedPageBreak/>
        <w:drawing>
          <wp:inline distT="0" distB="0" distL="0" distR="0">
            <wp:extent cx="1636560" cy="252720"/>
            <wp:effectExtent l="0" t="0" r="0" b="0"/>
            <wp:docPr id="474" name="教学要点及课时安排.jpg" descr="id:2147506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1636560" cy="252720"/>
                    </a:xfrm>
                    <a:prstGeom prst="rect">
                      <a:avLst/>
                    </a:prstGeom>
                  </pic:spPr>
                </pic:pic>
              </a:graphicData>
            </a:graphic>
          </wp:inline>
        </w:drawing>
      </w:r>
    </w:p>
    <w:p w:rsidR="00CE2400" w:rsidRDefault="00CE2400" w:rsidP="00CE2400">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302"/>
        <w:gridCol w:w="728"/>
        <w:gridCol w:w="5219"/>
      </w:tblGrid>
      <w:tr w:rsidR="00CE2400" w:rsidTr="00946DBA">
        <w:trPr>
          <w:jc w:val="center"/>
        </w:trPr>
        <w:tc>
          <w:tcPr>
            <w:tcW w:w="1160" w:type="dxa"/>
            <w:tcMar>
              <w:left w:w="0" w:type="dxa"/>
              <w:right w:w="0" w:type="dxa"/>
            </w:tcMar>
            <w:vAlign w:val="center"/>
          </w:tcPr>
          <w:p w:rsidR="00CE2400" w:rsidRDefault="00CE2400" w:rsidP="00946DBA">
            <w:pPr>
              <w:spacing w:line="240" w:lineRule="auto"/>
              <w:jc w:val="center"/>
            </w:pPr>
            <w:r>
              <w:rPr>
                <w:rFonts w:eastAsia="方正黑体_GBK" w:hint="eastAsia"/>
                <w:sz w:val="16"/>
              </w:rPr>
              <w:t>分类</w:t>
            </w:r>
          </w:p>
        </w:tc>
        <w:tc>
          <w:tcPr>
            <w:tcW w:w="1302" w:type="dxa"/>
            <w:tcMar>
              <w:left w:w="0" w:type="dxa"/>
              <w:right w:w="0" w:type="dxa"/>
            </w:tcMar>
            <w:vAlign w:val="center"/>
          </w:tcPr>
          <w:p w:rsidR="00CE2400" w:rsidRDefault="00CE2400" w:rsidP="00946DBA">
            <w:pPr>
              <w:spacing w:line="240" w:lineRule="auto"/>
              <w:jc w:val="center"/>
            </w:pPr>
            <w:r>
              <w:rPr>
                <w:rFonts w:eastAsia="方正黑体_GBK" w:hint="eastAsia"/>
                <w:sz w:val="16"/>
              </w:rPr>
              <w:t>内容</w:t>
            </w:r>
          </w:p>
        </w:tc>
        <w:tc>
          <w:tcPr>
            <w:tcW w:w="728" w:type="dxa"/>
            <w:tcMar>
              <w:left w:w="0" w:type="dxa"/>
              <w:right w:w="0" w:type="dxa"/>
            </w:tcMar>
            <w:vAlign w:val="center"/>
          </w:tcPr>
          <w:p w:rsidR="00CE2400" w:rsidRDefault="00CE2400" w:rsidP="00946DBA">
            <w:pPr>
              <w:spacing w:line="240" w:lineRule="auto"/>
              <w:jc w:val="center"/>
            </w:pPr>
            <w:r>
              <w:rPr>
                <w:rFonts w:eastAsia="方正黑体_GBK" w:hint="eastAsia"/>
                <w:sz w:val="16"/>
              </w:rPr>
              <w:t>课时</w:t>
            </w:r>
          </w:p>
        </w:tc>
        <w:tc>
          <w:tcPr>
            <w:tcW w:w="5220" w:type="dxa"/>
            <w:tcMar>
              <w:left w:w="105" w:type="dxa"/>
              <w:right w:w="105" w:type="dxa"/>
            </w:tcMar>
            <w:vAlign w:val="center"/>
          </w:tcPr>
          <w:p w:rsidR="00CE2400" w:rsidRDefault="00CE2400" w:rsidP="00946DBA">
            <w:pPr>
              <w:spacing w:line="240" w:lineRule="auto"/>
              <w:jc w:val="center"/>
            </w:pPr>
            <w:r>
              <w:rPr>
                <w:rFonts w:eastAsia="方正黑体_GBK" w:hint="eastAsia"/>
                <w:sz w:val="16"/>
              </w:rPr>
              <w:t>教学要点</w:t>
            </w:r>
          </w:p>
        </w:tc>
      </w:tr>
      <w:tr w:rsidR="00CE2400" w:rsidTr="00946DBA">
        <w:trPr>
          <w:jc w:val="center"/>
        </w:trPr>
        <w:tc>
          <w:tcPr>
            <w:tcW w:w="1160" w:type="dxa"/>
            <w:vMerge w:val="restart"/>
            <w:tcMar>
              <w:left w:w="0" w:type="dxa"/>
              <w:right w:w="0" w:type="dxa"/>
            </w:tcMar>
            <w:vAlign w:val="center"/>
          </w:tcPr>
          <w:p w:rsidR="00CE2400" w:rsidRDefault="00CE2400" w:rsidP="00946DBA">
            <w:pPr>
              <w:spacing w:line="240" w:lineRule="auto"/>
              <w:jc w:val="center"/>
            </w:pPr>
            <w:r>
              <w:rPr>
                <w:rFonts w:hint="eastAsia"/>
                <w:sz w:val="16"/>
              </w:rPr>
              <w:t>课</w:t>
            </w:r>
            <w:r>
              <w:rPr>
                <w:sz w:val="16"/>
              </w:rPr>
              <w:t xml:space="preserve">　</w:t>
            </w:r>
            <w:r>
              <w:rPr>
                <w:rFonts w:hint="eastAsia"/>
                <w:sz w:val="16"/>
              </w:rPr>
              <w:t>文</w:t>
            </w:r>
          </w:p>
        </w:tc>
        <w:tc>
          <w:tcPr>
            <w:tcW w:w="1302" w:type="dxa"/>
            <w:tcMar>
              <w:left w:w="0" w:type="dxa"/>
              <w:right w:w="0" w:type="dxa"/>
            </w:tcMar>
            <w:vAlign w:val="center"/>
          </w:tcPr>
          <w:p w:rsidR="00CE2400" w:rsidRDefault="00CE2400" w:rsidP="00946DBA">
            <w:pPr>
              <w:spacing w:line="240" w:lineRule="auto"/>
              <w:jc w:val="center"/>
            </w:pPr>
            <w:r>
              <w:rPr>
                <w:rFonts w:hint="eastAsia"/>
                <w:sz w:val="16"/>
              </w:rPr>
              <w:t>琥</w:t>
            </w:r>
            <w:r>
              <w:rPr>
                <w:sz w:val="16"/>
              </w:rPr>
              <w:t xml:space="preserve">　</w:t>
            </w:r>
            <w:r>
              <w:rPr>
                <w:rFonts w:hint="eastAsia"/>
                <w:sz w:val="16"/>
              </w:rPr>
              <w:t>珀</w:t>
            </w:r>
          </w:p>
        </w:tc>
        <w:tc>
          <w:tcPr>
            <w:tcW w:w="728" w:type="dxa"/>
            <w:tcMar>
              <w:left w:w="0" w:type="dxa"/>
              <w:right w:w="0" w:type="dxa"/>
            </w:tcMar>
            <w:vAlign w:val="center"/>
          </w:tcPr>
          <w:p w:rsidR="00CE2400" w:rsidRDefault="00CE2400" w:rsidP="00946DBA">
            <w:pPr>
              <w:spacing w:line="240" w:lineRule="auto"/>
              <w:jc w:val="center"/>
            </w:pPr>
            <w:r>
              <w:rPr>
                <w:sz w:val="16"/>
              </w:rPr>
              <w:t>2</w:t>
            </w:r>
          </w:p>
        </w:tc>
        <w:tc>
          <w:tcPr>
            <w:tcW w:w="5220" w:type="dxa"/>
            <w:vMerge w:val="restart"/>
            <w:tcMar>
              <w:left w:w="105" w:type="dxa"/>
              <w:right w:w="105" w:type="dxa"/>
            </w:tcMar>
            <w:vAlign w:val="center"/>
          </w:tcPr>
          <w:p w:rsidR="00CE2400" w:rsidRDefault="00CE2400" w:rsidP="00946DBA">
            <w:pPr>
              <w:spacing w:line="240" w:lineRule="auto"/>
            </w:pPr>
            <w:r>
              <w:rPr>
                <w:sz w:val="16"/>
              </w:rPr>
              <w:t>1.</w:t>
            </w:r>
            <w:r>
              <w:rPr>
                <w:rFonts w:hint="eastAsia"/>
                <w:sz w:val="16"/>
              </w:rPr>
              <w:t>认识</w:t>
            </w:r>
            <w:r>
              <w:rPr>
                <w:sz w:val="16"/>
              </w:rPr>
              <w:t>46</w:t>
            </w:r>
            <w:r>
              <w:rPr>
                <w:rFonts w:hint="eastAsia"/>
                <w:sz w:val="16"/>
              </w:rPr>
              <w:t>个生字</w:t>
            </w:r>
            <w:r>
              <w:rPr>
                <w:rFonts w:ascii="方正书宋_GBK" w:hAnsi="方正书宋_GBK"/>
                <w:sz w:val="16"/>
              </w:rPr>
              <w:t>,</w:t>
            </w:r>
            <w:r>
              <w:rPr>
                <w:rFonts w:hint="eastAsia"/>
                <w:sz w:val="16"/>
              </w:rPr>
              <w:t>读准</w:t>
            </w:r>
            <w:r>
              <w:rPr>
                <w:sz w:val="16"/>
              </w:rPr>
              <w:t>3</w:t>
            </w:r>
            <w:r>
              <w:rPr>
                <w:rFonts w:hint="eastAsia"/>
                <w:sz w:val="16"/>
              </w:rPr>
              <w:t>个多音字</w:t>
            </w:r>
            <w:r>
              <w:rPr>
                <w:rFonts w:ascii="方正书宋_GBK" w:hAnsi="方正书宋_GBK"/>
                <w:sz w:val="16"/>
              </w:rPr>
              <w:t>,</w:t>
            </w:r>
            <w:r>
              <w:rPr>
                <w:rFonts w:hint="eastAsia"/>
                <w:sz w:val="16"/>
              </w:rPr>
              <w:t>会写</w:t>
            </w:r>
            <w:r>
              <w:rPr>
                <w:sz w:val="16"/>
              </w:rPr>
              <w:t>45</w:t>
            </w:r>
            <w:r>
              <w:rPr>
                <w:rFonts w:hint="eastAsia"/>
                <w:sz w:val="16"/>
              </w:rPr>
              <w:t>个字</w:t>
            </w:r>
            <w:r>
              <w:rPr>
                <w:rFonts w:ascii="方正书宋_GBK" w:hAnsi="方正书宋_GBK"/>
                <w:sz w:val="16"/>
              </w:rPr>
              <w:t>,</w:t>
            </w:r>
            <w:r>
              <w:rPr>
                <w:rFonts w:hint="eastAsia"/>
                <w:sz w:val="16"/>
              </w:rPr>
              <w:t>会写</w:t>
            </w:r>
            <w:r>
              <w:rPr>
                <w:sz w:val="16"/>
              </w:rPr>
              <w:t>46</w:t>
            </w:r>
            <w:r>
              <w:rPr>
                <w:rFonts w:hint="eastAsia"/>
                <w:sz w:val="16"/>
              </w:rPr>
              <w:t>个词语。</w:t>
            </w:r>
          </w:p>
          <w:p w:rsidR="00CE2400" w:rsidRDefault="00CE2400" w:rsidP="00946DBA">
            <w:pPr>
              <w:spacing w:line="240" w:lineRule="auto"/>
            </w:pPr>
            <w:r>
              <w:rPr>
                <w:sz w:val="16"/>
              </w:rPr>
              <w:t>2.</w:t>
            </w:r>
            <w:r>
              <w:rPr>
                <w:rFonts w:hint="eastAsia"/>
                <w:sz w:val="16"/>
              </w:rPr>
              <w:t>能提出问题</w:t>
            </w:r>
            <w:r>
              <w:rPr>
                <w:rFonts w:ascii="方正书宋_GBK" w:hAnsi="方正书宋_GBK"/>
                <w:sz w:val="16"/>
              </w:rPr>
              <w:t>,</w:t>
            </w:r>
            <w:r>
              <w:rPr>
                <w:rFonts w:hint="eastAsia"/>
                <w:sz w:val="16"/>
              </w:rPr>
              <w:t>并尝试通过不同的方式解决问题。</w:t>
            </w:r>
          </w:p>
          <w:p w:rsidR="00CE2400" w:rsidRDefault="00CE2400" w:rsidP="00946DBA">
            <w:pPr>
              <w:spacing w:line="240" w:lineRule="auto"/>
            </w:pPr>
            <w:r>
              <w:rPr>
                <w:sz w:val="16"/>
              </w:rPr>
              <w:t>3.</w:t>
            </w:r>
            <w:r>
              <w:rPr>
                <w:rFonts w:hint="eastAsia"/>
                <w:sz w:val="16"/>
              </w:rPr>
              <w:t>能理解并说出课文的主要内容。</w:t>
            </w:r>
          </w:p>
          <w:p w:rsidR="00CE2400" w:rsidRDefault="00CE2400" w:rsidP="00946DBA">
            <w:pPr>
              <w:spacing w:line="240" w:lineRule="auto"/>
            </w:pPr>
            <w:r>
              <w:rPr>
                <w:sz w:val="16"/>
              </w:rPr>
              <w:t>4.</w:t>
            </w:r>
            <w:r>
              <w:rPr>
                <w:rFonts w:hint="eastAsia"/>
                <w:sz w:val="16"/>
              </w:rPr>
              <w:t>热爱科学</w:t>
            </w:r>
            <w:r>
              <w:rPr>
                <w:rFonts w:ascii="方正书宋_GBK" w:hAnsi="方正书宋_GBK"/>
                <w:sz w:val="16"/>
              </w:rPr>
              <w:t>,</w:t>
            </w:r>
            <w:r>
              <w:rPr>
                <w:rFonts w:hint="eastAsia"/>
                <w:sz w:val="16"/>
              </w:rPr>
              <w:t>关注科技发展。</w:t>
            </w:r>
          </w:p>
        </w:tc>
      </w:tr>
      <w:tr w:rsidR="00CE2400" w:rsidTr="00946DBA">
        <w:trPr>
          <w:jc w:val="center"/>
        </w:trPr>
        <w:tc>
          <w:tcPr>
            <w:tcW w:w="1160" w:type="dxa"/>
            <w:vMerge/>
            <w:tcMar>
              <w:left w:w="0" w:type="dxa"/>
              <w:right w:w="0" w:type="dxa"/>
            </w:tcMar>
            <w:vAlign w:val="center"/>
          </w:tcPr>
          <w:p w:rsidR="00CE2400" w:rsidRDefault="00CE2400" w:rsidP="00946DBA">
            <w:pPr>
              <w:spacing w:line="240" w:lineRule="auto"/>
            </w:pPr>
          </w:p>
        </w:tc>
        <w:tc>
          <w:tcPr>
            <w:tcW w:w="1302" w:type="dxa"/>
            <w:tcMar>
              <w:left w:w="0" w:type="dxa"/>
              <w:right w:w="0" w:type="dxa"/>
            </w:tcMar>
            <w:vAlign w:val="center"/>
          </w:tcPr>
          <w:p w:rsidR="00CE2400" w:rsidRDefault="00CE2400" w:rsidP="00946DBA">
            <w:pPr>
              <w:spacing w:line="240" w:lineRule="auto"/>
              <w:jc w:val="center"/>
            </w:pPr>
            <w:r>
              <w:rPr>
                <w:rFonts w:hint="eastAsia"/>
                <w:sz w:val="16"/>
              </w:rPr>
              <w:t>飞向蓝天的恐龙</w:t>
            </w:r>
          </w:p>
        </w:tc>
        <w:tc>
          <w:tcPr>
            <w:tcW w:w="728" w:type="dxa"/>
            <w:tcMar>
              <w:left w:w="0" w:type="dxa"/>
              <w:right w:w="0" w:type="dxa"/>
            </w:tcMar>
            <w:vAlign w:val="center"/>
          </w:tcPr>
          <w:p w:rsidR="00CE2400" w:rsidRDefault="00CE2400" w:rsidP="00946DBA">
            <w:pPr>
              <w:spacing w:line="240" w:lineRule="auto"/>
              <w:jc w:val="center"/>
            </w:pPr>
            <w:r>
              <w:rPr>
                <w:sz w:val="16"/>
              </w:rPr>
              <w:t>2</w:t>
            </w:r>
          </w:p>
        </w:tc>
        <w:tc>
          <w:tcPr>
            <w:tcW w:w="5220" w:type="dxa"/>
            <w:vMerge/>
            <w:tcMar>
              <w:left w:w="105" w:type="dxa"/>
              <w:right w:w="105" w:type="dxa"/>
            </w:tcMar>
            <w:vAlign w:val="center"/>
          </w:tcPr>
          <w:p w:rsidR="00CE2400" w:rsidRDefault="00CE2400" w:rsidP="00946DBA">
            <w:pPr>
              <w:spacing w:line="240" w:lineRule="auto"/>
            </w:pPr>
          </w:p>
        </w:tc>
      </w:tr>
      <w:tr w:rsidR="00CE2400" w:rsidTr="00946DBA">
        <w:trPr>
          <w:jc w:val="center"/>
        </w:trPr>
        <w:tc>
          <w:tcPr>
            <w:tcW w:w="1160" w:type="dxa"/>
            <w:vMerge/>
            <w:tcMar>
              <w:left w:w="0" w:type="dxa"/>
              <w:right w:w="0" w:type="dxa"/>
            </w:tcMar>
            <w:vAlign w:val="center"/>
          </w:tcPr>
          <w:p w:rsidR="00CE2400" w:rsidRDefault="00CE2400" w:rsidP="00946DBA">
            <w:pPr>
              <w:spacing w:line="240" w:lineRule="auto"/>
            </w:pPr>
          </w:p>
        </w:tc>
        <w:tc>
          <w:tcPr>
            <w:tcW w:w="1302" w:type="dxa"/>
            <w:tcMar>
              <w:left w:w="0" w:type="dxa"/>
              <w:right w:w="0" w:type="dxa"/>
            </w:tcMar>
            <w:vAlign w:val="center"/>
          </w:tcPr>
          <w:p w:rsidR="00CE2400" w:rsidRDefault="00CE2400" w:rsidP="00946DBA">
            <w:pPr>
              <w:spacing w:line="240" w:lineRule="auto"/>
              <w:jc w:val="center"/>
            </w:pPr>
            <w:r>
              <w:rPr>
                <w:rFonts w:hint="eastAsia"/>
                <w:sz w:val="16"/>
              </w:rPr>
              <w:t>纳米技术</w:t>
            </w:r>
          </w:p>
          <w:p w:rsidR="00CE2400" w:rsidRDefault="00CE2400" w:rsidP="00946DBA">
            <w:pPr>
              <w:spacing w:line="240" w:lineRule="auto"/>
              <w:jc w:val="center"/>
            </w:pPr>
            <w:r>
              <w:rPr>
                <w:rFonts w:hint="eastAsia"/>
                <w:sz w:val="16"/>
              </w:rPr>
              <w:t>就在我们身边</w:t>
            </w:r>
          </w:p>
        </w:tc>
        <w:tc>
          <w:tcPr>
            <w:tcW w:w="728" w:type="dxa"/>
            <w:tcMar>
              <w:left w:w="0" w:type="dxa"/>
              <w:right w:w="0" w:type="dxa"/>
            </w:tcMar>
            <w:vAlign w:val="center"/>
          </w:tcPr>
          <w:p w:rsidR="00CE2400" w:rsidRDefault="00CE2400" w:rsidP="00946DBA">
            <w:pPr>
              <w:spacing w:line="240" w:lineRule="auto"/>
              <w:jc w:val="center"/>
            </w:pPr>
            <w:r>
              <w:rPr>
                <w:sz w:val="16"/>
              </w:rPr>
              <w:t>2</w:t>
            </w:r>
          </w:p>
        </w:tc>
        <w:tc>
          <w:tcPr>
            <w:tcW w:w="5220" w:type="dxa"/>
            <w:vMerge/>
            <w:tcMar>
              <w:left w:w="105" w:type="dxa"/>
              <w:right w:w="105" w:type="dxa"/>
            </w:tcMar>
            <w:vAlign w:val="center"/>
          </w:tcPr>
          <w:p w:rsidR="00CE2400" w:rsidRDefault="00CE2400" w:rsidP="00946DBA">
            <w:pPr>
              <w:spacing w:line="240" w:lineRule="auto"/>
            </w:pPr>
          </w:p>
        </w:tc>
      </w:tr>
      <w:tr w:rsidR="00CE2400" w:rsidTr="00946DBA">
        <w:trPr>
          <w:jc w:val="center"/>
        </w:trPr>
        <w:tc>
          <w:tcPr>
            <w:tcW w:w="1160" w:type="dxa"/>
            <w:vMerge/>
            <w:tcMar>
              <w:left w:w="0" w:type="dxa"/>
              <w:right w:w="0" w:type="dxa"/>
            </w:tcMar>
            <w:vAlign w:val="center"/>
          </w:tcPr>
          <w:p w:rsidR="00CE2400" w:rsidRDefault="00CE2400" w:rsidP="00946DBA">
            <w:pPr>
              <w:spacing w:line="240" w:lineRule="auto"/>
            </w:pPr>
          </w:p>
        </w:tc>
        <w:tc>
          <w:tcPr>
            <w:tcW w:w="1302" w:type="dxa"/>
            <w:tcMar>
              <w:left w:w="0" w:type="dxa"/>
              <w:right w:w="0" w:type="dxa"/>
            </w:tcMar>
            <w:vAlign w:val="center"/>
          </w:tcPr>
          <w:p w:rsidR="00CE2400" w:rsidRDefault="00CE2400" w:rsidP="00946DBA">
            <w:pPr>
              <w:spacing w:line="240" w:lineRule="auto"/>
              <w:jc w:val="center"/>
            </w:pPr>
            <w:r>
              <w:rPr>
                <w:rFonts w:hint="eastAsia"/>
                <w:sz w:val="16"/>
              </w:rPr>
              <w:t>千年梦圆在今朝</w:t>
            </w:r>
          </w:p>
        </w:tc>
        <w:tc>
          <w:tcPr>
            <w:tcW w:w="728" w:type="dxa"/>
            <w:tcMar>
              <w:left w:w="0" w:type="dxa"/>
              <w:right w:w="0" w:type="dxa"/>
            </w:tcMar>
            <w:vAlign w:val="center"/>
          </w:tcPr>
          <w:p w:rsidR="00CE2400" w:rsidRDefault="00CE2400" w:rsidP="00946DBA">
            <w:pPr>
              <w:spacing w:line="240" w:lineRule="auto"/>
              <w:jc w:val="center"/>
            </w:pPr>
            <w:r>
              <w:rPr>
                <w:sz w:val="16"/>
              </w:rPr>
              <w:t>1</w:t>
            </w:r>
          </w:p>
        </w:tc>
        <w:tc>
          <w:tcPr>
            <w:tcW w:w="5220" w:type="dxa"/>
            <w:vMerge/>
            <w:tcMar>
              <w:left w:w="105" w:type="dxa"/>
              <w:right w:w="105" w:type="dxa"/>
            </w:tcMar>
            <w:vAlign w:val="center"/>
          </w:tcPr>
          <w:p w:rsidR="00CE2400" w:rsidRDefault="00CE2400" w:rsidP="00946DBA">
            <w:pPr>
              <w:spacing w:line="240" w:lineRule="auto"/>
            </w:pPr>
          </w:p>
        </w:tc>
      </w:tr>
      <w:tr w:rsidR="00CE2400" w:rsidTr="00946DBA">
        <w:trPr>
          <w:jc w:val="center"/>
        </w:trPr>
        <w:tc>
          <w:tcPr>
            <w:tcW w:w="1160" w:type="dxa"/>
            <w:tcMar>
              <w:left w:w="0" w:type="dxa"/>
              <w:right w:w="0" w:type="dxa"/>
            </w:tcMar>
            <w:vAlign w:val="center"/>
          </w:tcPr>
          <w:p w:rsidR="00CE2400" w:rsidRDefault="00CE2400" w:rsidP="00946DBA">
            <w:pPr>
              <w:spacing w:line="240" w:lineRule="auto"/>
              <w:jc w:val="center"/>
            </w:pPr>
            <w:r>
              <w:rPr>
                <w:rFonts w:hint="eastAsia"/>
                <w:sz w:val="16"/>
              </w:rPr>
              <w:t>口语交际</w:t>
            </w:r>
          </w:p>
        </w:tc>
        <w:tc>
          <w:tcPr>
            <w:tcW w:w="1302" w:type="dxa"/>
            <w:tcMar>
              <w:left w:w="0" w:type="dxa"/>
              <w:right w:w="0" w:type="dxa"/>
            </w:tcMar>
            <w:vAlign w:val="center"/>
          </w:tcPr>
          <w:p w:rsidR="00CE2400" w:rsidRDefault="00CE2400" w:rsidP="00946DBA">
            <w:pPr>
              <w:spacing w:line="240" w:lineRule="auto"/>
              <w:jc w:val="center"/>
            </w:pPr>
            <w:r>
              <w:rPr>
                <w:rFonts w:hint="eastAsia"/>
                <w:sz w:val="16"/>
              </w:rPr>
              <w:t>说</w:t>
            </w:r>
            <w:r>
              <w:rPr>
                <w:rFonts w:hint="eastAsia"/>
                <w:sz w:val="16"/>
              </w:rPr>
              <w:t xml:space="preserve"> </w:t>
            </w:r>
            <w:r>
              <w:rPr>
                <w:rFonts w:hint="eastAsia"/>
                <w:sz w:val="16"/>
              </w:rPr>
              <w:t>新</w:t>
            </w:r>
            <w:r>
              <w:rPr>
                <w:rFonts w:hint="eastAsia"/>
                <w:sz w:val="16"/>
              </w:rPr>
              <w:t xml:space="preserve"> </w:t>
            </w:r>
            <w:r>
              <w:rPr>
                <w:rFonts w:hint="eastAsia"/>
                <w:sz w:val="16"/>
              </w:rPr>
              <w:t>闻</w:t>
            </w:r>
          </w:p>
        </w:tc>
        <w:tc>
          <w:tcPr>
            <w:tcW w:w="728" w:type="dxa"/>
            <w:tcMar>
              <w:left w:w="0" w:type="dxa"/>
              <w:right w:w="0" w:type="dxa"/>
            </w:tcMar>
            <w:vAlign w:val="center"/>
          </w:tcPr>
          <w:p w:rsidR="00CE2400" w:rsidRDefault="00CE2400" w:rsidP="00946DBA">
            <w:pPr>
              <w:spacing w:line="240" w:lineRule="auto"/>
              <w:jc w:val="center"/>
            </w:pPr>
            <w:r>
              <w:rPr>
                <w:sz w:val="16"/>
              </w:rPr>
              <w:t>1</w:t>
            </w:r>
          </w:p>
        </w:tc>
        <w:tc>
          <w:tcPr>
            <w:tcW w:w="5220" w:type="dxa"/>
            <w:tcMar>
              <w:left w:w="105" w:type="dxa"/>
              <w:right w:w="105" w:type="dxa"/>
            </w:tcMar>
            <w:vAlign w:val="center"/>
          </w:tcPr>
          <w:p w:rsidR="00CE2400" w:rsidRDefault="00CE2400" w:rsidP="00946DBA">
            <w:pPr>
              <w:spacing w:line="240" w:lineRule="auto"/>
            </w:pPr>
            <w:r>
              <w:rPr>
                <w:sz w:val="16"/>
              </w:rPr>
              <w:t>1.</w:t>
            </w:r>
            <w:r>
              <w:rPr>
                <w:rFonts w:hint="eastAsia"/>
                <w:sz w:val="16"/>
              </w:rPr>
              <w:t>能讲述一则新闻</w:t>
            </w:r>
            <w:r>
              <w:rPr>
                <w:rFonts w:ascii="方正书宋_GBK" w:hAnsi="方正书宋_GBK"/>
                <w:sz w:val="16"/>
              </w:rPr>
              <w:t>,</w:t>
            </w:r>
            <w:r>
              <w:rPr>
                <w:rFonts w:hint="eastAsia"/>
                <w:sz w:val="16"/>
              </w:rPr>
              <w:t>准确传达信息。</w:t>
            </w:r>
          </w:p>
          <w:p w:rsidR="00CE2400" w:rsidRDefault="00CE2400" w:rsidP="00946DBA">
            <w:pPr>
              <w:spacing w:line="240" w:lineRule="auto"/>
            </w:pPr>
            <w:r>
              <w:rPr>
                <w:sz w:val="16"/>
              </w:rPr>
              <w:t>2.</w:t>
            </w:r>
            <w:r>
              <w:rPr>
                <w:rFonts w:hint="eastAsia"/>
                <w:sz w:val="16"/>
              </w:rPr>
              <w:t>能把新闻说得清楚、连贯</w:t>
            </w:r>
            <w:r>
              <w:rPr>
                <w:rFonts w:ascii="方正书宋_GBK" w:hAnsi="方正书宋_GBK"/>
                <w:sz w:val="16"/>
              </w:rPr>
              <w:t>,</w:t>
            </w:r>
            <w:r>
              <w:rPr>
                <w:rFonts w:hint="eastAsia"/>
                <w:sz w:val="16"/>
              </w:rPr>
              <w:t>并发表自己的看法。</w:t>
            </w:r>
          </w:p>
        </w:tc>
      </w:tr>
      <w:tr w:rsidR="00CE2400" w:rsidTr="00946DBA">
        <w:trPr>
          <w:jc w:val="center"/>
        </w:trPr>
        <w:tc>
          <w:tcPr>
            <w:tcW w:w="1160" w:type="dxa"/>
            <w:tcMar>
              <w:left w:w="0" w:type="dxa"/>
              <w:right w:w="0" w:type="dxa"/>
            </w:tcMar>
            <w:vAlign w:val="center"/>
          </w:tcPr>
          <w:p w:rsidR="00CE2400" w:rsidRDefault="00CE2400" w:rsidP="00946DBA">
            <w:pPr>
              <w:spacing w:line="240" w:lineRule="auto"/>
              <w:jc w:val="center"/>
            </w:pPr>
            <w:r>
              <w:rPr>
                <w:rFonts w:hint="eastAsia"/>
                <w:sz w:val="16"/>
              </w:rPr>
              <w:t>习</w:t>
            </w:r>
            <w:r>
              <w:rPr>
                <w:sz w:val="16"/>
              </w:rPr>
              <w:t xml:space="preserve">　</w:t>
            </w:r>
            <w:r>
              <w:rPr>
                <w:rFonts w:hint="eastAsia"/>
                <w:sz w:val="16"/>
              </w:rPr>
              <w:t>作</w:t>
            </w:r>
          </w:p>
        </w:tc>
        <w:tc>
          <w:tcPr>
            <w:tcW w:w="1302" w:type="dxa"/>
            <w:tcMar>
              <w:left w:w="0" w:type="dxa"/>
              <w:right w:w="0" w:type="dxa"/>
            </w:tcMar>
            <w:vAlign w:val="center"/>
          </w:tcPr>
          <w:p w:rsidR="00CE2400" w:rsidRDefault="00CE2400" w:rsidP="00946DBA">
            <w:pPr>
              <w:spacing w:line="240" w:lineRule="auto"/>
              <w:jc w:val="center"/>
            </w:pPr>
            <w:r>
              <w:rPr>
                <w:rFonts w:hint="eastAsia"/>
                <w:sz w:val="16"/>
              </w:rPr>
              <w:t>我的奇思妙想</w:t>
            </w:r>
          </w:p>
        </w:tc>
        <w:tc>
          <w:tcPr>
            <w:tcW w:w="728" w:type="dxa"/>
            <w:tcMar>
              <w:left w:w="0" w:type="dxa"/>
              <w:right w:w="0" w:type="dxa"/>
            </w:tcMar>
            <w:vAlign w:val="center"/>
          </w:tcPr>
          <w:p w:rsidR="00CE2400" w:rsidRDefault="00CE2400" w:rsidP="00946DBA">
            <w:pPr>
              <w:spacing w:line="240" w:lineRule="auto"/>
              <w:jc w:val="center"/>
            </w:pPr>
            <w:r>
              <w:rPr>
                <w:sz w:val="16"/>
              </w:rPr>
              <w:t>2</w:t>
            </w:r>
          </w:p>
        </w:tc>
        <w:tc>
          <w:tcPr>
            <w:tcW w:w="5220" w:type="dxa"/>
            <w:tcMar>
              <w:left w:w="105" w:type="dxa"/>
              <w:right w:w="105" w:type="dxa"/>
            </w:tcMar>
            <w:vAlign w:val="center"/>
          </w:tcPr>
          <w:p w:rsidR="00CE2400" w:rsidRDefault="00CE2400" w:rsidP="00946DBA">
            <w:pPr>
              <w:spacing w:line="240" w:lineRule="auto"/>
            </w:pPr>
            <w:r>
              <w:rPr>
                <w:sz w:val="16"/>
              </w:rPr>
              <w:t>1.</w:t>
            </w:r>
            <w:r>
              <w:rPr>
                <w:rFonts w:hint="eastAsia"/>
                <w:sz w:val="16"/>
              </w:rPr>
              <w:t>发挥想象</w:t>
            </w:r>
            <w:r>
              <w:rPr>
                <w:rFonts w:ascii="方正书宋_GBK" w:hAnsi="方正书宋_GBK"/>
                <w:sz w:val="16"/>
              </w:rPr>
              <w:t>,</w:t>
            </w:r>
            <w:r>
              <w:rPr>
                <w:rFonts w:hint="eastAsia"/>
                <w:sz w:val="16"/>
              </w:rPr>
              <w:t>写出自己想要发明的事物。</w:t>
            </w:r>
          </w:p>
          <w:p w:rsidR="00CE2400" w:rsidRDefault="00CE2400" w:rsidP="00946DBA">
            <w:pPr>
              <w:spacing w:line="240" w:lineRule="auto"/>
            </w:pPr>
            <w:r>
              <w:rPr>
                <w:sz w:val="16"/>
              </w:rPr>
              <w:t>2.</w:t>
            </w:r>
            <w:r>
              <w:rPr>
                <w:rFonts w:hint="eastAsia"/>
                <w:sz w:val="16"/>
              </w:rPr>
              <w:t>能够借助图示</w:t>
            </w:r>
            <w:r>
              <w:rPr>
                <w:rFonts w:ascii="方正书宋_GBK" w:hAnsi="方正书宋_GBK"/>
                <w:sz w:val="16"/>
              </w:rPr>
              <w:t>,</w:t>
            </w:r>
            <w:r>
              <w:rPr>
                <w:rFonts w:hint="eastAsia"/>
                <w:sz w:val="16"/>
              </w:rPr>
              <w:t>清楚地介绍自己要发明的东西。</w:t>
            </w:r>
          </w:p>
          <w:p w:rsidR="00CE2400" w:rsidRDefault="00CE2400" w:rsidP="00946DBA">
            <w:pPr>
              <w:spacing w:line="240" w:lineRule="auto"/>
            </w:pPr>
            <w:r>
              <w:rPr>
                <w:sz w:val="16"/>
              </w:rPr>
              <w:t>3.</w:t>
            </w:r>
            <w:r>
              <w:rPr>
                <w:rFonts w:hint="eastAsia"/>
                <w:sz w:val="16"/>
              </w:rPr>
              <w:t>能够根据别人的建议修改习作。</w:t>
            </w:r>
          </w:p>
        </w:tc>
      </w:tr>
      <w:tr w:rsidR="00CE2400" w:rsidTr="00946DBA">
        <w:trPr>
          <w:jc w:val="center"/>
        </w:trPr>
        <w:tc>
          <w:tcPr>
            <w:tcW w:w="1160" w:type="dxa"/>
            <w:vMerge w:val="restart"/>
            <w:tcMar>
              <w:left w:w="0" w:type="dxa"/>
              <w:right w:w="0" w:type="dxa"/>
            </w:tcMar>
            <w:vAlign w:val="center"/>
          </w:tcPr>
          <w:p w:rsidR="00CE2400" w:rsidRDefault="00CE2400" w:rsidP="00946DBA">
            <w:pPr>
              <w:spacing w:line="240" w:lineRule="auto"/>
              <w:jc w:val="center"/>
            </w:pPr>
            <w:r>
              <w:rPr>
                <w:rFonts w:hint="eastAsia"/>
                <w:sz w:val="16"/>
              </w:rPr>
              <w:t>语文园地</w:t>
            </w:r>
          </w:p>
        </w:tc>
        <w:tc>
          <w:tcPr>
            <w:tcW w:w="1302" w:type="dxa"/>
            <w:tcMar>
              <w:left w:w="0" w:type="dxa"/>
              <w:right w:w="0" w:type="dxa"/>
            </w:tcMar>
            <w:vAlign w:val="center"/>
          </w:tcPr>
          <w:p w:rsidR="00CE2400" w:rsidRDefault="00CE2400" w:rsidP="00946DBA">
            <w:pPr>
              <w:spacing w:line="240" w:lineRule="auto"/>
              <w:jc w:val="center"/>
            </w:pPr>
            <w:r>
              <w:rPr>
                <w:rFonts w:hint="eastAsia"/>
                <w:sz w:val="16"/>
              </w:rPr>
              <w:t>交流平台</w:t>
            </w:r>
          </w:p>
        </w:tc>
        <w:tc>
          <w:tcPr>
            <w:tcW w:w="728" w:type="dxa"/>
            <w:vMerge w:val="restart"/>
            <w:tcMar>
              <w:left w:w="0" w:type="dxa"/>
              <w:right w:w="0" w:type="dxa"/>
            </w:tcMar>
            <w:vAlign w:val="center"/>
          </w:tcPr>
          <w:p w:rsidR="00CE2400" w:rsidRDefault="00CE2400" w:rsidP="00946DBA">
            <w:pPr>
              <w:spacing w:line="240" w:lineRule="auto"/>
              <w:jc w:val="center"/>
            </w:pPr>
            <w:r>
              <w:rPr>
                <w:sz w:val="16"/>
              </w:rPr>
              <w:t>2</w:t>
            </w:r>
          </w:p>
        </w:tc>
        <w:tc>
          <w:tcPr>
            <w:tcW w:w="5220" w:type="dxa"/>
            <w:vMerge w:val="restart"/>
            <w:tcMar>
              <w:left w:w="105" w:type="dxa"/>
              <w:right w:w="105" w:type="dxa"/>
            </w:tcMar>
            <w:vAlign w:val="center"/>
          </w:tcPr>
          <w:p w:rsidR="00CE2400" w:rsidRDefault="00CE2400" w:rsidP="00946DBA">
            <w:pPr>
              <w:spacing w:line="240" w:lineRule="auto"/>
            </w:pPr>
            <w:r>
              <w:rPr>
                <w:sz w:val="16"/>
              </w:rPr>
              <w:t>1.</w:t>
            </w:r>
            <w:r>
              <w:rPr>
                <w:rFonts w:hint="eastAsia"/>
                <w:sz w:val="16"/>
              </w:rPr>
              <w:t>梳理、总结遇到不懂的问题时</w:t>
            </w:r>
            <w:r>
              <w:rPr>
                <w:rFonts w:ascii="方正书宋_GBK" w:hAnsi="方正书宋_GBK"/>
                <w:sz w:val="16"/>
              </w:rPr>
              <w:t>,</w:t>
            </w:r>
            <w:r>
              <w:rPr>
                <w:rFonts w:hint="eastAsia"/>
                <w:sz w:val="16"/>
              </w:rPr>
              <w:t>解决问题的方法。</w:t>
            </w:r>
          </w:p>
          <w:p w:rsidR="00CE2400" w:rsidRDefault="00CE2400" w:rsidP="00946DBA">
            <w:pPr>
              <w:spacing w:line="240" w:lineRule="auto"/>
            </w:pPr>
            <w:r>
              <w:rPr>
                <w:sz w:val="16"/>
              </w:rPr>
              <w:t>2.</w:t>
            </w:r>
            <w:r>
              <w:rPr>
                <w:rFonts w:hint="eastAsia"/>
                <w:sz w:val="16"/>
              </w:rPr>
              <w:t>认识“宾、吉”等</w:t>
            </w:r>
            <w:r>
              <w:rPr>
                <w:sz w:val="16"/>
              </w:rPr>
              <w:t>12</w:t>
            </w:r>
            <w:r>
              <w:rPr>
                <w:rFonts w:hint="eastAsia"/>
                <w:sz w:val="16"/>
              </w:rPr>
              <w:t>个生字。</w:t>
            </w:r>
          </w:p>
          <w:p w:rsidR="00CE2400" w:rsidRDefault="00CE2400" w:rsidP="00946DBA">
            <w:pPr>
              <w:spacing w:line="240" w:lineRule="auto"/>
            </w:pPr>
            <w:r>
              <w:rPr>
                <w:sz w:val="16"/>
              </w:rPr>
              <w:t>3.</w:t>
            </w:r>
            <w:r>
              <w:rPr>
                <w:rFonts w:hint="eastAsia"/>
                <w:sz w:val="16"/>
              </w:rPr>
              <w:t>理解一些词汇的新含义</w:t>
            </w:r>
            <w:r>
              <w:rPr>
                <w:rFonts w:ascii="方正书宋_GBK" w:hAnsi="方正书宋_GBK"/>
                <w:sz w:val="16"/>
              </w:rPr>
              <w:t>,</w:t>
            </w:r>
            <w:r>
              <w:rPr>
                <w:rFonts w:hint="eastAsia"/>
                <w:sz w:val="16"/>
              </w:rPr>
              <w:t>并能积累一些具有新含义的词汇。</w:t>
            </w:r>
          </w:p>
          <w:p w:rsidR="00CE2400" w:rsidRDefault="00CE2400" w:rsidP="00946DBA">
            <w:pPr>
              <w:spacing w:line="240" w:lineRule="auto"/>
            </w:pPr>
            <w:r>
              <w:rPr>
                <w:sz w:val="16"/>
              </w:rPr>
              <w:t>4.</w:t>
            </w:r>
            <w:r>
              <w:rPr>
                <w:rFonts w:hint="eastAsia"/>
                <w:sz w:val="16"/>
              </w:rPr>
              <w:t>能够运用作比较的方法</w:t>
            </w:r>
            <w:r>
              <w:rPr>
                <w:rFonts w:ascii="方正书宋_GBK" w:hAnsi="方正书宋_GBK"/>
                <w:sz w:val="16"/>
              </w:rPr>
              <w:t>,</w:t>
            </w:r>
            <w:r>
              <w:rPr>
                <w:rFonts w:hint="eastAsia"/>
                <w:sz w:val="16"/>
              </w:rPr>
              <w:t>介绍一种事物。</w:t>
            </w:r>
          </w:p>
          <w:p w:rsidR="00CE2400" w:rsidRDefault="00CE2400" w:rsidP="00946DBA">
            <w:pPr>
              <w:spacing w:line="240" w:lineRule="auto"/>
            </w:pPr>
            <w:r>
              <w:rPr>
                <w:sz w:val="16"/>
              </w:rPr>
              <w:t>5.</w:t>
            </w:r>
            <w:r>
              <w:rPr>
                <w:rFonts w:hint="eastAsia"/>
                <w:sz w:val="16"/>
              </w:rPr>
              <w:t>朗读、背诵《江畔独步寻花》。</w:t>
            </w:r>
          </w:p>
        </w:tc>
      </w:tr>
      <w:tr w:rsidR="00CE2400" w:rsidTr="00946DBA">
        <w:trPr>
          <w:jc w:val="center"/>
        </w:trPr>
        <w:tc>
          <w:tcPr>
            <w:tcW w:w="1160" w:type="dxa"/>
            <w:vMerge/>
            <w:tcMar>
              <w:left w:w="0" w:type="dxa"/>
              <w:right w:w="0" w:type="dxa"/>
            </w:tcMar>
            <w:vAlign w:val="center"/>
          </w:tcPr>
          <w:p w:rsidR="00CE2400" w:rsidRDefault="00CE2400" w:rsidP="00946DBA">
            <w:pPr>
              <w:spacing w:line="240" w:lineRule="auto"/>
            </w:pPr>
          </w:p>
        </w:tc>
        <w:tc>
          <w:tcPr>
            <w:tcW w:w="1302" w:type="dxa"/>
            <w:tcMar>
              <w:left w:w="0" w:type="dxa"/>
              <w:right w:w="0" w:type="dxa"/>
            </w:tcMar>
            <w:vAlign w:val="center"/>
          </w:tcPr>
          <w:p w:rsidR="00CE2400" w:rsidRDefault="00CE2400" w:rsidP="00946DBA">
            <w:pPr>
              <w:spacing w:line="240" w:lineRule="auto"/>
              <w:jc w:val="center"/>
            </w:pPr>
            <w:r>
              <w:rPr>
                <w:rFonts w:hint="eastAsia"/>
                <w:sz w:val="16"/>
              </w:rPr>
              <w:t>识字加油站</w:t>
            </w:r>
          </w:p>
        </w:tc>
        <w:tc>
          <w:tcPr>
            <w:tcW w:w="728" w:type="dxa"/>
            <w:vMerge/>
            <w:tcMar>
              <w:left w:w="0" w:type="dxa"/>
              <w:right w:w="0" w:type="dxa"/>
            </w:tcMar>
            <w:vAlign w:val="center"/>
          </w:tcPr>
          <w:p w:rsidR="00CE2400" w:rsidRDefault="00CE2400" w:rsidP="00946DBA">
            <w:pPr>
              <w:spacing w:line="240" w:lineRule="auto"/>
            </w:pPr>
          </w:p>
        </w:tc>
        <w:tc>
          <w:tcPr>
            <w:tcW w:w="5220" w:type="dxa"/>
            <w:vMerge/>
            <w:tcMar>
              <w:left w:w="105" w:type="dxa"/>
              <w:right w:w="105" w:type="dxa"/>
            </w:tcMar>
            <w:vAlign w:val="center"/>
          </w:tcPr>
          <w:p w:rsidR="00CE2400" w:rsidRDefault="00CE2400" w:rsidP="00946DBA">
            <w:pPr>
              <w:spacing w:line="240" w:lineRule="auto"/>
            </w:pPr>
          </w:p>
        </w:tc>
      </w:tr>
      <w:tr w:rsidR="00CE2400" w:rsidTr="00946DBA">
        <w:trPr>
          <w:jc w:val="center"/>
        </w:trPr>
        <w:tc>
          <w:tcPr>
            <w:tcW w:w="1160" w:type="dxa"/>
            <w:vMerge/>
            <w:tcMar>
              <w:left w:w="0" w:type="dxa"/>
              <w:right w:w="0" w:type="dxa"/>
            </w:tcMar>
            <w:vAlign w:val="center"/>
          </w:tcPr>
          <w:p w:rsidR="00CE2400" w:rsidRDefault="00CE2400" w:rsidP="00946DBA">
            <w:pPr>
              <w:spacing w:line="240" w:lineRule="auto"/>
            </w:pPr>
          </w:p>
        </w:tc>
        <w:tc>
          <w:tcPr>
            <w:tcW w:w="1302" w:type="dxa"/>
            <w:tcMar>
              <w:left w:w="0" w:type="dxa"/>
              <w:right w:w="0" w:type="dxa"/>
            </w:tcMar>
            <w:vAlign w:val="center"/>
          </w:tcPr>
          <w:p w:rsidR="00CE2400" w:rsidRDefault="00CE2400" w:rsidP="00946DBA">
            <w:pPr>
              <w:spacing w:line="240" w:lineRule="auto"/>
              <w:jc w:val="center"/>
            </w:pPr>
            <w:r>
              <w:rPr>
                <w:rFonts w:hint="eastAsia"/>
                <w:sz w:val="16"/>
              </w:rPr>
              <w:t>词句段运用</w:t>
            </w:r>
          </w:p>
        </w:tc>
        <w:tc>
          <w:tcPr>
            <w:tcW w:w="728" w:type="dxa"/>
            <w:vMerge/>
            <w:tcMar>
              <w:left w:w="0" w:type="dxa"/>
              <w:right w:w="0" w:type="dxa"/>
            </w:tcMar>
            <w:vAlign w:val="center"/>
          </w:tcPr>
          <w:p w:rsidR="00CE2400" w:rsidRDefault="00CE2400" w:rsidP="00946DBA">
            <w:pPr>
              <w:spacing w:line="240" w:lineRule="auto"/>
            </w:pPr>
          </w:p>
        </w:tc>
        <w:tc>
          <w:tcPr>
            <w:tcW w:w="5220" w:type="dxa"/>
            <w:vMerge/>
            <w:tcMar>
              <w:left w:w="105" w:type="dxa"/>
              <w:right w:w="105" w:type="dxa"/>
            </w:tcMar>
            <w:vAlign w:val="center"/>
          </w:tcPr>
          <w:p w:rsidR="00CE2400" w:rsidRDefault="00CE2400" w:rsidP="00946DBA">
            <w:pPr>
              <w:spacing w:line="240" w:lineRule="auto"/>
            </w:pPr>
          </w:p>
        </w:tc>
      </w:tr>
      <w:tr w:rsidR="00CE2400" w:rsidTr="00946DBA">
        <w:trPr>
          <w:jc w:val="center"/>
        </w:trPr>
        <w:tc>
          <w:tcPr>
            <w:tcW w:w="1160" w:type="dxa"/>
            <w:vMerge/>
            <w:tcMar>
              <w:left w:w="0" w:type="dxa"/>
              <w:right w:w="0" w:type="dxa"/>
            </w:tcMar>
            <w:vAlign w:val="center"/>
          </w:tcPr>
          <w:p w:rsidR="00CE2400" w:rsidRDefault="00CE2400" w:rsidP="00946DBA">
            <w:pPr>
              <w:spacing w:line="240" w:lineRule="auto"/>
            </w:pPr>
          </w:p>
        </w:tc>
        <w:tc>
          <w:tcPr>
            <w:tcW w:w="1302" w:type="dxa"/>
            <w:tcMar>
              <w:left w:w="0" w:type="dxa"/>
              <w:right w:w="0" w:type="dxa"/>
            </w:tcMar>
            <w:vAlign w:val="center"/>
          </w:tcPr>
          <w:p w:rsidR="00CE2400" w:rsidRDefault="00CE2400" w:rsidP="00946DBA">
            <w:pPr>
              <w:spacing w:line="240" w:lineRule="auto"/>
              <w:jc w:val="center"/>
            </w:pPr>
            <w:r>
              <w:rPr>
                <w:rFonts w:hint="eastAsia"/>
                <w:sz w:val="16"/>
              </w:rPr>
              <w:t>日积月累</w:t>
            </w:r>
          </w:p>
        </w:tc>
        <w:tc>
          <w:tcPr>
            <w:tcW w:w="728" w:type="dxa"/>
            <w:vMerge/>
            <w:tcMar>
              <w:left w:w="0" w:type="dxa"/>
              <w:right w:w="0" w:type="dxa"/>
            </w:tcMar>
            <w:vAlign w:val="center"/>
          </w:tcPr>
          <w:p w:rsidR="00CE2400" w:rsidRDefault="00CE2400" w:rsidP="00946DBA">
            <w:pPr>
              <w:spacing w:line="240" w:lineRule="auto"/>
            </w:pPr>
          </w:p>
        </w:tc>
        <w:tc>
          <w:tcPr>
            <w:tcW w:w="5220" w:type="dxa"/>
            <w:vMerge/>
            <w:tcMar>
              <w:left w:w="105" w:type="dxa"/>
              <w:right w:w="105" w:type="dxa"/>
            </w:tcMar>
            <w:vAlign w:val="center"/>
          </w:tcPr>
          <w:p w:rsidR="00CE2400" w:rsidRDefault="00CE2400" w:rsidP="00946DBA">
            <w:pPr>
              <w:spacing w:line="240" w:lineRule="auto"/>
            </w:pPr>
          </w:p>
        </w:tc>
      </w:tr>
      <w:tr w:rsidR="00CE2400" w:rsidTr="00946DBA">
        <w:trPr>
          <w:jc w:val="center"/>
        </w:trPr>
        <w:tc>
          <w:tcPr>
            <w:tcW w:w="1160" w:type="dxa"/>
            <w:tcMar>
              <w:left w:w="0" w:type="dxa"/>
              <w:right w:w="0" w:type="dxa"/>
            </w:tcMar>
            <w:vAlign w:val="center"/>
          </w:tcPr>
          <w:p w:rsidR="00CE2400" w:rsidRDefault="00CE2400" w:rsidP="00946DBA">
            <w:pPr>
              <w:spacing w:line="240" w:lineRule="auto"/>
              <w:jc w:val="center"/>
            </w:pPr>
            <w:r>
              <w:rPr>
                <w:rFonts w:hint="eastAsia"/>
                <w:sz w:val="16"/>
              </w:rPr>
              <w:t>快乐</w:t>
            </w:r>
          </w:p>
          <w:p w:rsidR="00CE2400" w:rsidRDefault="00CE2400" w:rsidP="00946DBA">
            <w:pPr>
              <w:spacing w:line="240" w:lineRule="auto"/>
              <w:jc w:val="center"/>
            </w:pPr>
            <w:r>
              <w:rPr>
                <w:rFonts w:hint="eastAsia"/>
                <w:sz w:val="16"/>
              </w:rPr>
              <w:t>读书吧</w:t>
            </w:r>
          </w:p>
        </w:tc>
        <w:tc>
          <w:tcPr>
            <w:tcW w:w="1302" w:type="dxa"/>
            <w:tcMar>
              <w:left w:w="0" w:type="dxa"/>
              <w:right w:w="0" w:type="dxa"/>
            </w:tcMar>
            <w:vAlign w:val="center"/>
          </w:tcPr>
          <w:p w:rsidR="00CE2400" w:rsidRDefault="00CE2400" w:rsidP="00946DBA">
            <w:pPr>
              <w:spacing w:line="240" w:lineRule="auto"/>
              <w:jc w:val="center"/>
            </w:pPr>
            <w:r>
              <w:rPr>
                <w:rFonts w:hint="eastAsia"/>
                <w:sz w:val="16"/>
              </w:rPr>
              <w:t>十万个为什么</w:t>
            </w:r>
          </w:p>
        </w:tc>
        <w:tc>
          <w:tcPr>
            <w:tcW w:w="728" w:type="dxa"/>
            <w:tcMar>
              <w:left w:w="0" w:type="dxa"/>
              <w:right w:w="0" w:type="dxa"/>
            </w:tcMar>
            <w:vAlign w:val="center"/>
          </w:tcPr>
          <w:p w:rsidR="00CE2400" w:rsidRDefault="00CE2400" w:rsidP="00946DBA">
            <w:pPr>
              <w:spacing w:line="240" w:lineRule="auto"/>
              <w:jc w:val="center"/>
            </w:pPr>
            <w:r>
              <w:rPr>
                <w:sz w:val="16"/>
              </w:rPr>
              <w:t>1</w:t>
            </w:r>
          </w:p>
        </w:tc>
        <w:tc>
          <w:tcPr>
            <w:tcW w:w="5220" w:type="dxa"/>
            <w:tcMar>
              <w:left w:w="105" w:type="dxa"/>
              <w:right w:w="105" w:type="dxa"/>
            </w:tcMar>
            <w:vAlign w:val="center"/>
          </w:tcPr>
          <w:p w:rsidR="00CE2400" w:rsidRDefault="00CE2400" w:rsidP="00946DBA">
            <w:pPr>
              <w:spacing w:line="240" w:lineRule="auto"/>
            </w:pPr>
            <w:r>
              <w:rPr>
                <w:sz w:val="16"/>
              </w:rPr>
              <w:t>1.</w:t>
            </w:r>
            <w:r>
              <w:rPr>
                <w:rFonts w:hint="eastAsia"/>
                <w:sz w:val="16"/>
              </w:rPr>
              <w:t>培养阅读科普作品的兴趣</w:t>
            </w:r>
            <w:r>
              <w:rPr>
                <w:rFonts w:ascii="方正书宋_GBK" w:hAnsi="方正书宋_GBK"/>
                <w:sz w:val="16"/>
              </w:rPr>
              <w:t>,</w:t>
            </w:r>
            <w:r>
              <w:rPr>
                <w:rFonts w:hint="eastAsia"/>
                <w:sz w:val="16"/>
              </w:rPr>
              <w:t>自主阅读科普作品。</w:t>
            </w:r>
          </w:p>
          <w:p w:rsidR="00CE2400" w:rsidRDefault="00CE2400" w:rsidP="00946DBA">
            <w:pPr>
              <w:spacing w:line="240" w:lineRule="auto"/>
            </w:pPr>
            <w:r>
              <w:rPr>
                <w:sz w:val="16"/>
              </w:rPr>
              <w:t>2.</w:t>
            </w:r>
            <w:r>
              <w:rPr>
                <w:rFonts w:hint="eastAsia"/>
                <w:sz w:val="16"/>
              </w:rPr>
              <w:t>能提出不懂的问题</w:t>
            </w:r>
            <w:r>
              <w:rPr>
                <w:rFonts w:ascii="方正书宋_GBK" w:hAnsi="方正书宋_GBK"/>
                <w:sz w:val="16"/>
              </w:rPr>
              <w:t>,</w:t>
            </w:r>
            <w:r>
              <w:rPr>
                <w:rFonts w:hint="eastAsia"/>
                <w:sz w:val="16"/>
              </w:rPr>
              <w:t>并运用多种方法解决。</w:t>
            </w:r>
          </w:p>
          <w:p w:rsidR="00CE2400" w:rsidRDefault="00CE2400" w:rsidP="00946DBA">
            <w:pPr>
              <w:spacing w:line="240" w:lineRule="auto"/>
            </w:pPr>
            <w:r>
              <w:rPr>
                <w:sz w:val="16"/>
              </w:rPr>
              <w:t>3.</w:t>
            </w:r>
            <w:r>
              <w:rPr>
                <w:rFonts w:hint="eastAsia"/>
                <w:sz w:val="16"/>
              </w:rPr>
              <w:t>能感受阅读科普作品的乐趣</w:t>
            </w:r>
            <w:r>
              <w:rPr>
                <w:rFonts w:ascii="方正书宋_GBK" w:hAnsi="方正书宋_GBK"/>
                <w:sz w:val="16"/>
              </w:rPr>
              <w:t>,</w:t>
            </w:r>
            <w:r>
              <w:rPr>
                <w:rFonts w:hint="eastAsia"/>
                <w:sz w:val="16"/>
              </w:rPr>
              <w:t>乐于与大家分享课外阅读的成果。</w:t>
            </w:r>
          </w:p>
        </w:tc>
      </w:tr>
      <w:tr w:rsidR="00CE2400" w:rsidTr="00946DBA">
        <w:trPr>
          <w:jc w:val="center"/>
        </w:trPr>
        <w:tc>
          <w:tcPr>
            <w:tcW w:w="2462" w:type="dxa"/>
            <w:gridSpan w:val="2"/>
            <w:tcMar>
              <w:left w:w="0" w:type="dxa"/>
              <w:right w:w="0" w:type="dxa"/>
            </w:tcMar>
            <w:vAlign w:val="center"/>
          </w:tcPr>
          <w:p w:rsidR="00CE2400" w:rsidRDefault="00CE2400" w:rsidP="00946DBA">
            <w:pPr>
              <w:spacing w:line="240" w:lineRule="auto"/>
              <w:jc w:val="center"/>
            </w:pPr>
            <w:r>
              <w:rPr>
                <w:rFonts w:hint="eastAsia"/>
                <w:sz w:val="16"/>
              </w:rPr>
              <w:t>合计</w:t>
            </w:r>
          </w:p>
        </w:tc>
        <w:tc>
          <w:tcPr>
            <w:tcW w:w="728" w:type="dxa"/>
            <w:tcMar>
              <w:left w:w="0" w:type="dxa"/>
              <w:right w:w="0" w:type="dxa"/>
            </w:tcMar>
            <w:vAlign w:val="center"/>
          </w:tcPr>
          <w:p w:rsidR="00CE2400" w:rsidRDefault="00CE2400" w:rsidP="00946DBA">
            <w:pPr>
              <w:spacing w:line="240" w:lineRule="auto"/>
              <w:jc w:val="center"/>
            </w:pPr>
            <w:r>
              <w:rPr>
                <w:sz w:val="16"/>
              </w:rPr>
              <w:t>13</w:t>
            </w:r>
          </w:p>
        </w:tc>
        <w:tc>
          <w:tcPr>
            <w:tcW w:w="5220" w:type="dxa"/>
            <w:tcMar>
              <w:left w:w="0" w:type="dxa"/>
              <w:right w:w="0" w:type="dxa"/>
            </w:tcMar>
            <w:vAlign w:val="center"/>
          </w:tcPr>
          <w:p w:rsidR="00CE2400" w:rsidRDefault="00CE2400" w:rsidP="00946DBA">
            <w:pPr>
              <w:spacing w:line="240" w:lineRule="auto"/>
              <w:jc w:val="center"/>
            </w:pPr>
          </w:p>
        </w:tc>
      </w:tr>
    </w:tbl>
    <w:p w:rsidR="00CE2400" w:rsidRDefault="00CE2400" w:rsidP="00CE2400">
      <w:pPr>
        <w:spacing w:line="240" w:lineRule="auto"/>
        <w:ind w:firstLineChars="200" w:firstLine="360"/>
      </w:pPr>
    </w:p>
    <w:p w:rsidR="00CE2400" w:rsidRDefault="00CE2400" w:rsidP="00CE2400">
      <w:pPr>
        <w:spacing w:line="240" w:lineRule="auto"/>
        <w:jc w:val="center"/>
      </w:pPr>
      <w:r>
        <w:rPr>
          <w:noProof/>
        </w:rPr>
        <w:drawing>
          <wp:inline distT="0" distB="0" distL="0" distR="0">
            <wp:extent cx="2490480" cy="539640"/>
            <wp:effectExtent l="0" t="0" r="0" b="0"/>
            <wp:docPr id="475" name="课时教学详案.jpg" descr="id:2147506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490480" cy="53964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341280" cy="274680"/>
            <wp:effectExtent l="0" t="0" r="0" b="0"/>
            <wp:docPr id="476" name="圈05.jpg" descr="id:2147506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琥</w:t>
      </w:r>
      <w:r>
        <w:rPr>
          <w:sz w:val="36"/>
        </w:rPr>
        <w:t xml:space="preserve">　</w:t>
      </w:r>
      <w:r>
        <w:rPr>
          <w:rFonts w:eastAsia="方正小标宋_GBK" w:hint="eastAsia"/>
          <w:sz w:val="36"/>
        </w:rPr>
        <w:t>珀</w:t>
      </w:r>
    </w:p>
    <w:p w:rsidR="00CE2400" w:rsidRDefault="00CE2400" w:rsidP="00CE2400">
      <w:pPr>
        <w:spacing w:line="240" w:lineRule="auto"/>
      </w:pPr>
    </w:p>
    <w:p w:rsidR="00CE2400" w:rsidRDefault="00CE2400" w:rsidP="00CE2400">
      <w:pPr>
        <w:spacing w:line="240" w:lineRule="auto"/>
        <w:jc w:val="center"/>
      </w:pPr>
      <w:r>
        <w:rPr>
          <w:noProof/>
        </w:rPr>
        <w:drawing>
          <wp:inline distT="0" distB="0" distL="0" distR="0">
            <wp:extent cx="877320" cy="252720"/>
            <wp:effectExtent l="0" t="0" r="0" b="0"/>
            <wp:docPr id="479" name="教材分析.jpg" descr="id:2147506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877320" cy="252720"/>
                    </a:xfrm>
                    <a:prstGeom prst="rect">
                      <a:avLst/>
                    </a:prstGeom>
                  </pic:spPr>
                </pic:pic>
              </a:graphicData>
            </a:graphic>
          </wp:inline>
        </w:drawing>
      </w:r>
    </w:p>
    <w:p w:rsidR="00CE2400" w:rsidRDefault="00CE2400" w:rsidP="00CE2400">
      <w:pPr>
        <w:spacing w:line="240" w:lineRule="auto"/>
        <w:ind w:firstLineChars="200" w:firstLine="360"/>
      </w:pPr>
      <w:r>
        <w:rPr>
          <w:rFonts w:hint="eastAsia"/>
        </w:rPr>
        <w:t>这篇课文是根据德国著名科普作家柏吉尔所写的故事改写而成的。文中推测琥珀的形成过程</w:t>
      </w:r>
      <w:r>
        <w:rPr>
          <w:rFonts w:ascii="方正书宋_GBK" w:hAnsi="方正书宋_GBK"/>
        </w:rPr>
        <w:t>,</w:t>
      </w:r>
      <w:r>
        <w:rPr>
          <w:rFonts w:hint="eastAsia"/>
        </w:rPr>
        <w:t>没有进行科学知识的抽象讲解</w:t>
      </w:r>
      <w:r>
        <w:rPr>
          <w:rFonts w:ascii="方正书宋_GBK" w:hAnsi="方正书宋_GBK"/>
        </w:rPr>
        <w:t>,</w:t>
      </w:r>
      <w:r>
        <w:rPr>
          <w:rFonts w:hint="eastAsia"/>
        </w:rPr>
        <w:t>而是采用讲故事的形式。这样的形式既贴合学生的认知心理</w:t>
      </w:r>
      <w:r>
        <w:rPr>
          <w:rFonts w:ascii="方正书宋_GBK" w:hAnsi="方正书宋_GBK"/>
        </w:rPr>
        <w:t>,</w:t>
      </w:r>
      <w:r>
        <w:rPr>
          <w:rFonts w:hint="eastAsia"/>
        </w:rPr>
        <w:t>又能激发学生的学习兴趣。</w:t>
      </w:r>
    </w:p>
    <w:p w:rsidR="00CE2400" w:rsidRDefault="00CE2400" w:rsidP="00CE2400">
      <w:pPr>
        <w:spacing w:line="240" w:lineRule="auto"/>
        <w:ind w:firstLineChars="200" w:firstLine="360"/>
      </w:pPr>
      <w:r>
        <w:rPr>
          <w:rFonts w:hint="eastAsia"/>
        </w:rPr>
        <w:t>课文第</w:t>
      </w:r>
      <w:r>
        <w:t>1~2</w:t>
      </w:r>
      <w:r>
        <w:rPr>
          <w:rFonts w:hint="eastAsia"/>
        </w:rPr>
        <w:t>自然段</w:t>
      </w:r>
      <w:r>
        <w:rPr>
          <w:rFonts w:ascii="方正书宋_GBK" w:hAnsi="方正书宋_GBK"/>
        </w:rPr>
        <w:t>:</w:t>
      </w:r>
      <w:r>
        <w:rPr>
          <w:rFonts w:hint="eastAsia"/>
        </w:rPr>
        <w:t>简洁地介绍了故事发生的时间与环境</w:t>
      </w:r>
      <w:r>
        <w:rPr>
          <w:rFonts w:ascii="方正书宋_GBK" w:hAnsi="方正书宋_GBK"/>
        </w:rPr>
        <w:t>,</w:t>
      </w:r>
      <w:r>
        <w:rPr>
          <w:rFonts w:hint="eastAsia"/>
        </w:rPr>
        <w:t>这样的环境是作者根据琥珀形成的条件而进行的合理推测。</w:t>
      </w:r>
    </w:p>
    <w:p w:rsidR="00CE2400" w:rsidRDefault="00CE2400" w:rsidP="00CE2400">
      <w:pPr>
        <w:spacing w:line="240" w:lineRule="auto"/>
        <w:ind w:firstLineChars="200" w:firstLine="360"/>
      </w:pPr>
      <w:r>
        <w:rPr>
          <w:rFonts w:hint="eastAsia"/>
        </w:rPr>
        <w:lastRenderedPageBreak/>
        <w:t>第</w:t>
      </w:r>
      <w:r>
        <w:t>3~4</w:t>
      </w:r>
      <w:r>
        <w:rPr>
          <w:rFonts w:hint="eastAsia"/>
        </w:rPr>
        <w:t>自然段</w:t>
      </w:r>
      <w:r>
        <w:rPr>
          <w:rFonts w:ascii="方正书宋_GBK" w:hAnsi="方正书宋_GBK"/>
        </w:rPr>
        <w:t>:</w:t>
      </w:r>
      <w:r>
        <w:rPr>
          <w:rFonts w:hint="eastAsia"/>
        </w:rPr>
        <w:t>描述了故事的主人公之一——小苍蝇的活动。故事的开端自然轻松</w:t>
      </w:r>
      <w:r>
        <w:rPr>
          <w:rFonts w:ascii="方正书宋_GBK" w:hAnsi="方正书宋_GBK"/>
        </w:rPr>
        <w:t>,</w:t>
      </w:r>
      <w:r>
        <w:rPr>
          <w:rFonts w:hint="eastAsia"/>
        </w:rPr>
        <w:t>不知不觉把读者带入了作者创设的情境中。作者在描写小苍蝇时</w:t>
      </w:r>
      <w:r>
        <w:rPr>
          <w:rFonts w:ascii="方正书宋_GBK" w:hAnsi="方正书宋_GBK"/>
        </w:rPr>
        <w:t>,</w:t>
      </w:r>
      <w:r>
        <w:rPr>
          <w:rFonts w:hint="eastAsia"/>
        </w:rPr>
        <w:t>不忘提及林中的松树</w:t>
      </w:r>
      <w:r>
        <w:rPr>
          <w:rFonts w:ascii="方正书宋_GBK" w:hAnsi="方正书宋_GBK"/>
        </w:rPr>
        <w:t>,</w:t>
      </w:r>
      <w:r>
        <w:rPr>
          <w:rFonts w:hint="eastAsia"/>
        </w:rPr>
        <w:t>看似闲笔</w:t>
      </w:r>
      <w:r>
        <w:rPr>
          <w:rFonts w:ascii="方正书宋_GBK" w:hAnsi="方正书宋_GBK"/>
        </w:rPr>
        <w:t>,</w:t>
      </w:r>
      <w:r>
        <w:rPr>
          <w:rFonts w:hint="eastAsia"/>
        </w:rPr>
        <w:t>却铺垫着后面的故事发展</w:t>
      </w:r>
      <w:r>
        <w:rPr>
          <w:rFonts w:ascii="方正书宋_GBK" w:hAnsi="方正书宋_GBK"/>
        </w:rPr>
        <w:t>,</w:t>
      </w:r>
      <w:r>
        <w:rPr>
          <w:rFonts w:hint="eastAsia"/>
        </w:rPr>
        <w:t>进一步交代了这块琥珀形成的环境。作者将科学推测自然地融入故事讲述中。</w:t>
      </w:r>
    </w:p>
    <w:p w:rsidR="00CE2400" w:rsidRDefault="00CE2400" w:rsidP="00CE2400">
      <w:pPr>
        <w:spacing w:line="240" w:lineRule="auto"/>
        <w:ind w:firstLineChars="200" w:firstLine="360"/>
      </w:pPr>
      <w:r>
        <w:rPr>
          <w:rFonts w:hint="eastAsia"/>
        </w:rPr>
        <w:t>第</w:t>
      </w:r>
      <w:r>
        <w:t>5</w:t>
      </w:r>
      <w:r>
        <w:rPr>
          <w:rFonts w:hint="eastAsia"/>
        </w:rPr>
        <w:t>自然段</w:t>
      </w:r>
      <w:r>
        <w:rPr>
          <w:rFonts w:ascii="方正书宋_GBK" w:hAnsi="方正书宋_GBK"/>
        </w:rPr>
        <w:t>:</w:t>
      </w:r>
      <w:r>
        <w:rPr>
          <w:rFonts w:hint="eastAsia"/>
        </w:rPr>
        <w:t>写了故事的另一个主人公——蜘蛛的活动</w:t>
      </w:r>
      <w:r>
        <w:rPr>
          <w:rFonts w:ascii="方正书宋_GBK" w:hAnsi="方正书宋_GBK"/>
        </w:rPr>
        <w:t>,</w:t>
      </w:r>
      <w:r>
        <w:rPr>
          <w:rFonts w:hint="eastAsia"/>
        </w:rPr>
        <w:t>推动着故事情节的发展。</w:t>
      </w:r>
    </w:p>
    <w:p w:rsidR="00CE2400" w:rsidRDefault="00CE2400" w:rsidP="00CE2400">
      <w:pPr>
        <w:spacing w:line="240" w:lineRule="auto"/>
        <w:ind w:firstLineChars="200" w:firstLine="360"/>
      </w:pPr>
      <w:r>
        <w:rPr>
          <w:rFonts w:hint="eastAsia"/>
        </w:rPr>
        <w:t>第</w:t>
      </w:r>
      <w:r>
        <w:t>6</w:t>
      </w:r>
      <w:r>
        <w:rPr>
          <w:rFonts w:hint="eastAsia"/>
        </w:rPr>
        <w:t>自然段</w:t>
      </w:r>
      <w:r>
        <w:rPr>
          <w:rFonts w:ascii="方正书宋_GBK" w:hAnsi="方正书宋_GBK"/>
        </w:rPr>
        <w:t>:</w:t>
      </w:r>
      <w:r>
        <w:rPr>
          <w:rFonts w:hint="eastAsia"/>
        </w:rPr>
        <w:t>插入了对松树的描写</w:t>
      </w:r>
      <w:r>
        <w:rPr>
          <w:rFonts w:ascii="方正书宋_GBK" w:hAnsi="方正书宋_GBK"/>
        </w:rPr>
        <w:t>,</w:t>
      </w:r>
      <w:r>
        <w:rPr>
          <w:rFonts w:hint="eastAsia"/>
        </w:rPr>
        <w:t>这里的插入描写基于作者的科学推测</w:t>
      </w:r>
      <w:r>
        <w:rPr>
          <w:rFonts w:ascii="方正书宋_GBK" w:hAnsi="方正书宋_GBK"/>
        </w:rPr>
        <w:t>,</w:t>
      </w:r>
      <w:r>
        <w:rPr>
          <w:rFonts w:hint="eastAsia"/>
        </w:rPr>
        <w:t>也体现了作者文章的精心编排。</w:t>
      </w:r>
    </w:p>
    <w:p w:rsidR="00CE2400" w:rsidRDefault="00CE2400" w:rsidP="00CE2400">
      <w:pPr>
        <w:spacing w:line="240" w:lineRule="auto"/>
        <w:ind w:firstLineChars="200" w:firstLine="360"/>
      </w:pPr>
      <w:r>
        <w:rPr>
          <w:rFonts w:hint="eastAsia"/>
        </w:rPr>
        <w:t>第</w:t>
      </w:r>
      <w:r>
        <w:t>7~9</w:t>
      </w:r>
      <w:r>
        <w:rPr>
          <w:rFonts w:hint="eastAsia"/>
        </w:rPr>
        <w:t>自然段</w:t>
      </w:r>
      <w:r>
        <w:rPr>
          <w:rFonts w:ascii="方正书宋_GBK" w:hAnsi="方正书宋_GBK"/>
        </w:rPr>
        <w:t>:</w:t>
      </w:r>
      <w:r>
        <w:rPr>
          <w:rFonts w:hint="eastAsia"/>
        </w:rPr>
        <w:t>写蜘蛛扑向苍蝇</w:t>
      </w:r>
      <w:r>
        <w:rPr>
          <w:rFonts w:ascii="方正书宋_GBK" w:hAnsi="方正书宋_GBK"/>
        </w:rPr>
        <w:t>,</w:t>
      </w:r>
      <w:r>
        <w:rPr>
          <w:rFonts w:hint="eastAsia"/>
        </w:rPr>
        <w:t>松脂刚巧滴落</w:t>
      </w:r>
      <w:r>
        <w:rPr>
          <w:rFonts w:ascii="方正书宋_GBK" w:hAnsi="方正书宋_GBK"/>
        </w:rPr>
        <w:t>,</w:t>
      </w:r>
      <w:r>
        <w:rPr>
          <w:rFonts w:hint="eastAsia"/>
        </w:rPr>
        <w:t>它们汇聚在一起</w:t>
      </w:r>
      <w:r>
        <w:rPr>
          <w:rFonts w:ascii="方正书宋_GBK" w:hAnsi="方正书宋_GBK"/>
        </w:rPr>
        <w:t>,</w:t>
      </w:r>
      <w:r>
        <w:rPr>
          <w:rFonts w:hint="eastAsia"/>
        </w:rPr>
        <w:t>最终积成了松脂球。这样的巧合是基于这块琥珀的最终样子而展开的合理推测。</w:t>
      </w:r>
    </w:p>
    <w:p w:rsidR="00CE2400" w:rsidRDefault="00CE2400" w:rsidP="00CE2400">
      <w:pPr>
        <w:spacing w:line="240" w:lineRule="auto"/>
        <w:ind w:firstLineChars="200" w:firstLine="360"/>
      </w:pPr>
      <w:r>
        <w:rPr>
          <w:rFonts w:hint="eastAsia"/>
        </w:rPr>
        <w:t>第</w:t>
      </w:r>
      <w:r>
        <w:t>10~12</w:t>
      </w:r>
      <w:r>
        <w:rPr>
          <w:rFonts w:hint="eastAsia"/>
        </w:rPr>
        <w:t>自然段</w:t>
      </w:r>
      <w:r>
        <w:rPr>
          <w:rFonts w:ascii="方正书宋_GBK" w:hAnsi="方正书宋_GBK"/>
        </w:rPr>
        <w:t>:</w:t>
      </w:r>
      <w:r>
        <w:rPr>
          <w:rFonts w:hint="eastAsia"/>
        </w:rPr>
        <w:t>写出了时间久远、地质变化</w:t>
      </w:r>
      <w:r>
        <w:rPr>
          <w:rFonts w:ascii="方正书宋_GBK" w:hAnsi="方正书宋_GBK"/>
        </w:rPr>
        <w:t>,</w:t>
      </w:r>
      <w:r>
        <w:rPr>
          <w:rFonts w:hint="eastAsia"/>
        </w:rPr>
        <w:t>这些都是琥珀形成的重要条件。作者通过形象化的语言进行了简要交代。这是作者根据琥珀形成的一般过程而展开的推测。</w:t>
      </w:r>
    </w:p>
    <w:p w:rsidR="00CE2400" w:rsidRDefault="00CE2400" w:rsidP="00CE2400">
      <w:pPr>
        <w:spacing w:line="240" w:lineRule="auto"/>
        <w:ind w:firstLineChars="200" w:firstLine="360"/>
      </w:pPr>
      <w:r>
        <w:rPr>
          <w:rFonts w:hint="eastAsia"/>
        </w:rPr>
        <w:t>第</w:t>
      </w:r>
      <w:r>
        <w:t>13~17</w:t>
      </w:r>
      <w:r>
        <w:rPr>
          <w:rFonts w:hint="eastAsia"/>
        </w:rPr>
        <w:t>自然段</w:t>
      </w:r>
      <w:r>
        <w:rPr>
          <w:rFonts w:ascii="方正书宋_GBK" w:hAnsi="方正书宋_GBK"/>
        </w:rPr>
        <w:t>:</w:t>
      </w:r>
      <w:r>
        <w:rPr>
          <w:rFonts w:hint="eastAsia"/>
        </w:rPr>
        <w:t>讲的是琥珀被发现过程</w:t>
      </w:r>
      <w:r>
        <w:rPr>
          <w:rFonts w:ascii="方正书宋_GBK" w:hAnsi="方正书宋_GBK"/>
        </w:rPr>
        <w:t>,</w:t>
      </w:r>
      <w:r>
        <w:rPr>
          <w:rFonts w:hint="eastAsia"/>
        </w:rPr>
        <w:t>渔民和赤脚的孩子</w:t>
      </w:r>
      <w:r>
        <w:rPr>
          <w:rFonts w:ascii="方正书宋_GBK" w:hAnsi="方正书宋_GBK"/>
        </w:rPr>
        <w:t>,</w:t>
      </w:r>
      <w:r>
        <w:rPr>
          <w:rFonts w:hint="eastAsia"/>
        </w:rPr>
        <w:t>这样的角色设定</w:t>
      </w:r>
      <w:r>
        <w:rPr>
          <w:rFonts w:ascii="方正书宋_GBK" w:hAnsi="方正书宋_GBK"/>
        </w:rPr>
        <w:t>,</w:t>
      </w:r>
      <w:r>
        <w:rPr>
          <w:rFonts w:hint="eastAsia"/>
        </w:rPr>
        <w:t>使琥珀的发现和识别合理化。</w:t>
      </w:r>
    </w:p>
    <w:p w:rsidR="00CE2400" w:rsidRDefault="00CE2400" w:rsidP="00CE2400">
      <w:pPr>
        <w:spacing w:line="240" w:lineRule="auto"/>
        <w:ind w:firstLineChars="200" w:firstLine="360"/>
      </w:pPr>
      <w:r>
        <w:rPr>
          <w:rFonts w:hint="eastAsia"/>
        </w:rPr>
        <w:t>第</w:t>
      </w:r>
      <w:r>
        <w:t>18</w:t>
      </w:r>
      <w:r>
        <w:rPr>
          <w:rFonts w:hint="eastAsia"/>
        </w:rPr>
        <w:t>自然段</w:t>
      </w:r>
      <w:r>
        <w:rPr>
          <w:rFonts w:ascii="方正书宋_GBK" w:hAnsi="方正书宋_GBK"/>
        </w:rPr>
        <w:t>:</w:t>
      </w:r>
      <w:r>
        <w:rPr>
          <w:rFonts w:hint="eastAsia"/>
        </w:rPr>
        <w:t>简要地介绍了琥珀的样子和价值。</w:t>
      </w:r>
    </w:p>
    <w:p w:rsidR="00CE2400" w:rsidRDefault="00CE2400" w:rsidP="00CE2400">
      <w:pPr>
        <w:spacing w:line="240" w:lineRule="auto"/>
        <w:ind w:firstLineChars="200" w:firstLine="360"/>
      </w:pPr>
      <w:r>
        <w:rPr>
          <w:rFonts w:hint="eastAsia"/>
        </w:rPr>
        <w:t>课文将对这块琥珀形成过程的推测自然地融入生动有趣的故事讲述中</w:t>
      </w:r>
      <w:r>
        <w:rPr>
          <w:rFonts w:ascii="方正书宋_GBK" w:hAnsi="方正书宋_GBK"/>
        </w:rPr>
        <w:t>,</w:t>
      </w:r>
      <w:r>
        <w:rPr>
          <w:rFonts w:hint="eastAsia"/>
        </w:rPr>
        <w:t>把形成这块琥珀所需要的各种条件有机地编织在故事中</w:t>
      </w:r>
      <w:r>
        <w:rPr>
          <w:rFonts w:ascii="方正书宋_GBK" w:hAnsi="方正书宋_GBK"/>
        </w:rPr>
        <w:t>,</w:t>
      </w:r>
      <w:r>
        <w:rPr>
          <w:rFonts w:hint="eastAsia"/>
        </w:rPr>
        <w:t>让合理推测与故事讲述巧妙结合</w:t>
      </w:r>
      <w:r>
        <w:rPr>
          <w:rFonts w:ascii="方正书宋_GBK" w:hAnsi="方正书宋_GBK"/>
        </w:rPr>
        <w:t>,</w:t>
      </w:r>
      <w:r>
        <w:rPr>
          <w:rFonts w:hint="eastAsia"/>
        </w:rPr>
        <w:t>使科学性、故事性、趣味性有机结合</w:t>
      </w:r>
      <w:r>
        <w:rPr>
          <w:rFonts w:ascii="方正书宋_GBK" w:hAnsi="方正书宋_GBK"/>
        </w:rPr>
        <w:t>,</w:t>
      </w:r>
      <w:r>
        <w:rPr>
          <w:rFonts w:hint="eastAsia"/>
        </w:rPr>
        <w:t>既贴近学生的认知心理</w:t>
      </w:r>
      <w:r>
        <w:rPr>
          <w:rFonts w:ascii="方正书宋_GBK" w:hAnsi="方正书宋_GBK"/>
        </w:rPr>
        <w:t>,</w:t>
      </w:r>
      <w:r>
        <w:rPr>
          <w:rFonts w:hint="eastAsia"/>
        </w:rPr>
        <w:t>又能让学生增长知识。</w:t>
      </w:r>
    </w:p>
    <w:p w:rsidR="00CE2400" w:rsidRDefault="00CE2400" w:rsidP="00CE2400">
      <w:pPr>
        <w:spacing w:line="240" w:lineRule="auto"/>
        <w:jc w:val="center"/>
      </w:pPr>
      <w:r>
        <w:rPr>
          <w:noProof/>
        </w:rPr>
        <w:drawing>
          <wp:inline distT="0" distB="0" distL="0" distR="0">
            <wp:extent cx="877320" cy="252720"/>
            <wp:effectExtent l="0" t="0" r="0" b="0"/>
            <wp:docPr id="480" name="教学目标.jpg" descr="id:2147506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4"/>
                    <a:stretch>
                      <a:fillRect/>
                    </a:stretch>
                  </pic:blipFill>
                  <pic:spPr>
                    <a:xfrm>
                      <a:off x="0" y="0"/>
                      <a:ext cx="877320" cy="252720"/>
                    </a:xfrm>
                    <a:prstGeom prst="rect">
                      <a:avLst/>
                    </a:prstGeom>
                  </pic:spPr>
                </pic:pic>
              </a:graphicData>
            </a:graphic>
          </wp:inline>
        </w:drawing>
      </w:r>
    </w:p>
    <w:p w:rsidR="00CE2400" w:rsidRDefault="00CE2400" w:rsidP="00CE2400">
      <w:pPr>
        <w:spacing w:line="240" w:lineRule="auto"/>
        <w:ind w:firstLineChars="200" w:firstLine="360"/>
      </w:pPr>
      <w:r>
        <w:rPr>
          <w:rFonts w:ascii="NEU-HZ-S92" w:hAnsi="NEU-HZ-S92"/>
        </w:rPr>
        <w:t>1</w:t>
      </w:r>
      <w:r>
        <w:t>.</w:t>
      </w:r>
      <w:r>
        <w:rPr>
          <w:rFonts w:hint="eastAsia"/>
        </w:rPr>
        <w:t>认识“琥、珀”等</w:t>
      </w:r>
      <w:r>
        <w:t>12</w:t>
      </w:r>
      <w:r>
        <w:rPr>
          <w:rFonts w:hint="eastAsia"/>
        </w:rPr>
        <w:t>个生字</w:t>
      </w:r>
      <w:r>
        <w:rPr>
          <w:rFonts w:ascii="方正书宋_GBK" w:hAnsi="方正书宋_GBK"/>
        </w:rPr>
        <w:t>,</w:t>
      </w:r>
      <w:r>
        <w:rPr>
          <w:rFonts w:hint="eastAsia"/>
        </w:rPr>
        <w:t>读准多音字“扎”</w:t>
      </w:r>
      <w:r>
        <w:rPr>
          <w:rFonts w:ascii="方正书宋_GBK" w:hAnsi="方正书宋_GBK"/>
        </w:rPr>
        <w:t>,</w:t>
      </w:r>
      <w:r>
        <w:rPr>
          <w:rFonts w:hint="eastAsia"/>
        </w:rPr>
        <w:t>会写“怒、吼”等</w:t>
      </w:r>
      <w:r>
        <w:t>15</w:t>
      </w:r>
      <w:r>
        <w:rPr>
          <w:rFonts w:hint="eastAsia"/>
        </w:rPr>
        <w:t>个字</w:t>
      </w:r>
      <w:r>
        <w:rPr>
          <w:rFonts w:ascii="方正书宋_GBK" w:hAnsi="方正书宋_GBK"/>
        </w:rPr>
        <w:t>,</w:t>
      </w:r>
      <w:r>
        <w:rPr>
          <w:rFonts w:hint="eastAsia"/>
        </w:rPr>
        <w:t>会写“怒吼、松脂”等</w:t>
      </w:r>
      <w:r>
        <w:t>15</w:t>
      </w:r>
      <w:r>
        <w:rPr>
          <w:rFonts w:hint="eastAsia"/>
        </w:rPr>
        <w:t>个词语。</w:t>
      </w:r>
    </w:p>
    <w:p w:rsidR="00CE2400" w:rsidRDefault="00CE2400" w:rsidP="00CE2400">
      <w:pPr>
        <w:spacing w:line="240" w:lineRule="auto"/>
        <w:ind w:firstLineChars="200" w:firstLine="360"/>
      </w:pPr>
      <w:r>
        <w:rPr>
          <w:rFonts w:ascii="NEU-HZ-S92" w:hAnsi="NEU-HZ-S92"/>
        </w:rPr>
        <w:t>2</w:t>
      </w:r>
      <w:r>
        <w:t>.</w:t>
      </w:r>
      <w:r>
        <w:rPr>
          <w:rFonts w:hint="eastAsia"/>
        </w:rPr>
        <w:t>能提出自己不懂的问题</w:t>
      </w:r>
      <w:r>
        <w:rPr>
          <w:rFonts w:ascii="方正书宋_GBK" w:hAnsi="方正书宋_GBK"/>
        </w:rPr>
        <w:t>,</w:t>
      </w:r>
      <w:r>
        <w:rPr>
          <w:rFonts w:hint="eastAsia"/>
        </w:rPr>
        <w:t>并尝试解决。</w:t>
      </w:r>
    </w:p>
    <w:p w:rsidR="00CE2400" w:rsidRDefault="00CE2400" w:rsidP="00CE2400">
      <w:pPr>
        <w:spacing w:line="240" w:lineRule="auto"/>
        <w:ind w:firstLineChars="200" w:firstLine="360"/>
      </w:pPr>
      <w:r>
        <w:rPr>
          <w:rFonts w:ascii="NEU-HZ-S92" w:hAnsi="NEU-HZ-S92"/>
        </w:rPr>
        <w:t>3</w:t>
      </w:r>
      <w:r>
        <w:t>.</w:t>
      </w:r>
      <w:r>
        <w:rPr>
          <w:rFonts w:hint="eastAsia"/>
        </w:rPr>
        <w:t>能用自己的话说出这块琥珀的形成过程。</w:t>
      </w:r>
    </w:p>
    <w:p w:rsidR="00CE2400" w:rsidRDefault="00CE2400" w:rsidP="00CE2400">
      <w:pPr>
        <w:spacing w:line="240" w:lineRule="auto"/>
        <w:ind w:firstLineChars="200" w:firstLine="360"/>
      </w:pPr>
      <w:r>
        <w:rPr>
          <w:rFonts w:ascii="NEU-HZ-S92" w:hAnsi="NEU-HZ-S92"/>
        </w:rPr>
        <w:t>4</w:t>
      </w:r>
      <w:r>
        <w:t>.</w:t>
      </w:r>
      <w:r>
        <w:rPr>
          <w:rFonts w:hint="eastAsia"/>
        </w:rPr>
        <w:t>理解作者推测这块琥珀形成的依据。</w:t>
      </w:r>
    </w:p>
    <w:p w:rsidR="00CE2400" w:rsidRDefault="00CE2400" w:rsidP="00CE2400">
      <w:pPr>
        <w:spacing w:line="240" w:lineRule="auto"/>
        <w:jc w:val="center"/>
      </w:pPr>
      <w:r>
        <w:rPr>
          <w:noProof/>
        </w:rPr>
        <w:drawing>
          <wp:inline distT="0" distB="0" distL="0" distR="0">
            <wp:extent cx="877320" cy="252720"/>
            <wp:effectExtent l="0" t="0" r="0" b="0"/>
            <wp:docPr id="481" name="教学建议.jpg" descr="id:2147506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5"/>
                    <a:stretch>
                      <a:fillRect/>
                    </a:stretch>
                  </pic:blipFill>
                  <pic:spPr>
                    <a:xfrm>
                      <a:off x="0" y="0"/>
                      <a:ext cx="877320" cy="252720"/>
                    </a:xfrm>
                    <a:prstGeom prst="rect">
                      <a:avLst/>
                    </a:prstGeom>
                  </pic:spPr>
                </pic:pic>
              </a:graphicData>
            </a:graphic>
          </wp:inline>
        </w:drawing>
      </w:r>
    </w:p>
    <w:p w:rsidR="00CE2400" w:rsidRDefault="00CE2400" w:rsidP="00CE2400">
      <w:pPr>
        <w:spacing w:line="240" w:lineRule="auto"/>
        <w:ind w:firstLineChars="200" w:firstLine="360"/>
      </w:pPr>
      <w:r>
        <w:rPr>
          <w:rFonts w:ascii="NEU-HZ-S92" w:hAnsi="NEU-HZ-S92"/>
        </w:rPr>
        <w:lastRenderedPageBreak/>
        <w:t>1</w:t>
      </w:r>
      <w:r>
        <w:t>.</w:t>
      </w:r>
      <w:r>
        <w:rPr>
          <w:rFonts w:hint="eastAsia"/>
        </w:rPr>
        <w:t>教学时</w:t>
      </w:r>
      <w:r>
        <w:rPr>
          <w:rFonts w:ascii="方正书宋_GBK" w:hAnsi="方正书宋_GBK"/>
        </w:rPr>
        <w:t>,</w:t>
      </w:r>
      <w:r>
        <w:rPr>
          <w:rFonts w:hint="eastAsia"/>
        </w:rPr>
        <w:t>可以先让学生默读课文</w:t>
      </w:r>
      <w:r>
        <w:rPr>
          <w:rFonts w:ascii="方正书宋_GBK" w:hAnsi="方正书宋_GBK"/>
        </w:rPr>
        <w:t>,</w:t>
      </w:r>
      <w:r>
        <w:rPr>
          <w:rFonts w:hint="eastAsia"/>
        </w:rPr>
        <w:t>提出不懂的问题</w:t>
      </w:r>
      <w:r>
        <w:rPr>
          <w:rFonts w:ascii="方正书宋_GBK" w:hAnsi="方正书宋_GBK"/>
        </w:rPr>
        <w:t>,</w:t>
      </w:r>
      <w:r>
        <w:rPr>
          <w:rFonts w:hint="eastAsia"/>
        </w:rPr>
        <w:t>问题的角度可能各不相同</w:t>
      </w:r>
      <w:r>
        <w:rPr>
          <w:rFonts w:ascii="方正书宋_GBK" w:hAnsi="方正书宋_GBK"/>
        </w:rPr>
        <w:t>,</w:t>
      </w:r>
      <w:r>
        <w:rPr>
          <w:rFonts w:hint="eastAsia"/>
        </w:rPr>
        <w:t>教师可以选择一些关于课文内容的问题</w:t>
      </w:r>
      <w:r>
        <w:rPr>
          <w:rFonts w:ascii="方正书宋_GBK" w:hAnsi="方正书宋_GBK"/>
        </w:rPr>
        <w:t>,</w:t>
      </w:r>
      <w:r>
        <w:rPr>
          <w:rFonts w:hint="eastAsia"/>
        </w:rPr>
        <w:t>组织学生展开交流</w:t>
      </w:r>
      <w:r>
        <w:rPr>
          <w:rFonts w:ascii="方正书宋_GBK" w:hAnsi="方正书宋_GBK"/>
        </w:rPr>
        <w:t>,</w:t>
      </w:r>
      <w:r>
        <w:rPr>
          <w:rFonts w:hint="eastAsia"/>
        </w:rPr>
        <w:t>在交流中帮助学生从整体上把握课文内容。</w:t>
      </w:r>
    </w:p>
    <w:p w:rsidR="00CE2400" w:rsidRDefault="00CE2400" w:rsidP="00CE2400">
      <w:pPr>
        <w:spacing w:line="240" w:lineRule="auto"/>
        <w:ind w:firstLineChars="200" w:firstLine="360"/>
      </w:pPr>
      <w:r>
        <w:rPr>
          <w:rFonts w:ascii="NEU-HZ-S92" w:hAnsi="NEU-HZ-S92"/>
        </w:rPr>
        <w:t>2</w:t>
      </w:r>
      <w:r>
        <w:t>.</w:t>
      </w:r>
      <w:r>
        <w:rPr>
          <w:rFonts w:hint="eastAsia"/>
        </w:rPr>
        <w:t>引导学生重点默读课文中琥珀形成的部分</w:t>
      </w:r>
      <w:r>
        <w:rPr>
          <w:rFonts w:ascii="方正书宋_GBK" w:hAnsi="方正书宋_GBK"/>
        </w:rPr>
        <w:t>,</w:t>
      </w:r>
      <w:r>
        <w:rPr>
          <w:rFonts w:hint="eastAsia"/>
        </w:rPr>
        <w:t>理解课文中关于松脂球形成以及松脂球变成化石的推测。</w:t>
      </w:r>
    </w:p>
    <w:p w:rsidR="00CE2400" w:rsidRDefault="00CE2400" w:rsidP="00CE2400">
      <w:pPr>
        <w:spacing w:line="240" w:lineRule="auto"/>
        <w:ind w:firstLineChars="200" w:firstLine="360"/>
      </w:pPr>
      <w:r>
        <w:rPr>
          <w:rFonts w:ascii="NEU-HZ-S92" w:hAnsi="NEU-HZ-S92"/>
        </w:rPr>
        <w:t>3</w:t>
      </w:r>
      <w:r>
        <w:t>.</w:t>
      </w:r>
      <w:r>
        <w:rPr>
          <w:rFonts w:hint="eastAsia"/>
        </w:rPr>
        <w:t>可以结合最后“阅读链接”</w:t>
      </w:r>
      <w:r>
        <w:rPr>
          <w:rFonts w:ascii="方正书宋_GBK" w:hAnsi="方正书宋_GBK"/>
        </w:rPr>
        <w:t>,</w:t>
      </w:r>
      <w:r>
        <w:rPr>
          <w:rFonts w:hint="eastAsia"/>
        </w:rPr>
        <w:t>让学生了解琥珀形成的一般过程</w:t>
      </w:r>
      <w:r>
        <w:rPr>
          <w:rFonts w:ascii="方正书宋_GBK" w:hAnsi="方正书宋_GBK"/>
        </w:rPr>
        <w:t>,</w:t>
      </w:r>
      <w:r>
        <w:rPr>
          <w:rFonts w:hint="eastAsia"/>
        </w:rPr>
        <w:t>并比较“阅读链接”与课文中的相关段落在表达上的不同</w:t>
      </w:r>
      <w:r>
        <w:rPr>
          <w:rFonts w:ascii="方正书宋_GBK" w:hAnsi="方正书宋_GBK"/>
        </w:rPr>
        <w:t>,</w:t>
      </w:r>
      <w:r>
        <w:rPr>
          <w:rFonts w:hint="eastAsia"/>
        </w:rPr>
        <w:t>从而体会课文语言的生动、形象。</w:t>
      </w:r>
    </w:p>
    <w:p w:rsidR="00CE2400" w:rsidRDefault="00CE2400" w:rsidP="00CE2400">
      <w:pPr>
        <w:spacing w:line="240" w:lineRule="auto"/>
        <w:ind w:firstLineChars="200" w:firstLine="360"/>
      </w:pPr>
      <w:r>
        <w:rPr>
          <w:rFonts w:ascii="NEU-HZ-S92" w:hAnsi="NEU-HZ-S92"/>
        </w:rPr>
        <w:t>4</w:t>
      </w:r>
      <w:r>
        <w:t>.</w:t>
      </w:r>
      <w:r>
        <w:rPr>
          <w:rFonts w:hint="eastAsia"/>
        </w:rPr>
        <w:t>识字写字。识字方面</w:t>
      </w:r>
      <w:r>
        <w:rPr>
          <w:rFonts w:ascii="方正书宋_GBK" w:hAnsi="方正书宋_GBK"/>
        </w:rPr>
        <w:t>:</w:t>
      </w:r>
      <w:r>
        <w:rPr>
          <w:rFonts w:hint="eastAsia"/>
        </w:rPr>
        <w:t>本课要求认识的生字可以让学生自主随文认读</w:t>
      </w:r>
      <w:r>
        <w:rPr>
          <w:rFonts w:ascii="方正书宋_GBK" w:hAnsi="方正书宋_GBK"/>
        </w:rPr>
        <w:t>,</w:t>
      </w:r>
      <w:r>
        <w:rPr>
          <w:rFonts w:hint="eastAsia"/>
        </w:rPr>
        <w:t>生字以形声字居多</w:t>
      </w:r>
      <w:r>
        <w:rPr>
          <w:rFonts w:ascii="方正书宋_GBK" w:hAnsi="方正书宋_GBK"/>
        </w:rPr>
        <w:t>,</w:t>
      </w:r>
      <w:r>
        <w:rPr>
          <w:rFonts w:hint="eastAsia"/>
        </w:rPr>
        <w:t>可以借助形声字的构字规律强化学生识记。有的生字容易与其他熟字混淆</w:t>
      </w:r>
      <w:r>
        <w:rPr>
          <w:rFonts w:ascii="方正书宋_GBK" w:hAnsi="方正书宋_GBK"/>
        </w:rPr>
        <w:t>,</w:t>
      </w:r>
      <w:r>
        <w:rPr>
          <w:rFonts w:hint="eastAsia"/>
        </w:rPr>
        <w:t>教师可以给一定的提示。写字方面</w:t>
      </w:r>
      <w:r>
        <w:rPr>
          <w:rFonts w:ascii="方正书宋_GBK" w:hAnsi="方正书宋_GBK"/>
        </w:rPr>
        <w:t>:</w:t>
      </w:r>
      <w:r>
        <w:rPr>
          <w:rFonts w:hint="eastAsia"/>
        </w:rPr>
        <w:t>指导学生写字时</w:t>
      </w:r>
      <w:r>
        <w:rPr>
          <w:rFonts w:ascii="方正书宋_GBK" w:hAnsi="方正书宋_GBK"/>
        </w:rPr>
        <w:t>,</w:t>
      </w:r>
      <w:r>
        <w:rPr>
          <w:rFonts w:hint="eastAsia"/>
        </w:rPr>
        <w:t>可以先让学生辨析一些形近字</w:t>
      </w:r>
      <w:r>
        <w:rPr>
          <w:rFonts w:ascii="方正书宋_GBK" w:hAnsi="方正书宋_GBK"/>
        </w:rPr>
        <w:t>,</w:t>
      </w:r>
      <w:r>
        <w:rPr>
          <w:rFonts w:hint="eastAsia"/>
        </w:rPr>
        <w:t>让学生认清偏旁</w:t>
      </w:r>
      <w:r>
        <w:rPr>
          <w:rFonts w:ascii="方正书宋_GBK" w:hAnsi="方正书宋_GBK"/>
        </w:rPr>
        <w:t>,</w:t>
      </w:r>
      <w:r>
        <w:rPr>
          <w:rFonts w:hint="eastAsia"/>
        </w:rPr>
        <w:t>教学时</w:t>
      </w:r>
      <w:r>
        <w:rPr>
          <w:rFonts w:ascii="方正书宋_GBK" w:hAnsi="方正书宋_GBK"/>
        </w:rPr>
        <w:t>,</w:t>
      </w:r>
      <w:r>
        <w:rPr>
          <w:rFonts w:hint="eastAsia"/>
        </w:rPr>
        <w:t>还要关注一些容易写错的字。</w:t>
      </w:r>
    </w:p>
    <w:p w:rsidR="00CE2400" w:rsidRDefault="00CE2400" w:rsidP="00CE2400">
      <w:pPr>
        <w:spacing w:line="240" w:lineRule="auto"/>
        <w:jc w:val="center"/>
      </w:pPr>
      <w:r>
        <w:rPr>
          <w:noProof/>
        </w:rPr>
        <w:drawing>
          <wp:inline distT="0" distB="0" distL="0" distR="0">
            <wp:extent cx="877320" cy="252720"/>
            <wp:effectExtent l="0" t="0" r="0" b="0"/>
            <wp:docPr id="482" name="教学准备.jpg" descr="id:2147506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a:stretch>
                      <a:fillRect/>
                    </a:stretch>
                  </pic:blipFill>
                  <pic:spPr>
                    <a:xfrm>
                      <a:off x="0" y="0"/>
                      <a:ext cx="877320" cy="252720"/>
                    </a:xfrm>
                    <a:prstGeom prst="rect">
                      <a:avLst/>
                    </a:prstGeom>
                  </pic:spPr>
                </pic:pic>
              </a:graphicData>
            </a:graphic>
          </wp:inline>
        </w:drawing>
      </w:r>
    </w:p>
    <w:p w:rsidR="00CE2400" w:rsidRDefault="00CE2400" w:rsidP="00CE2400">
      <w:pPr>
        <w:spacing w:line="240" w:lineRule="auto"/>
        <w:ind w:firstLineChars="200" w:firstLine="360"/>
      </w:pPr>
      <w:r>
        <w:rPr>
          <w:rFonts w:ascii="NEU-HZ-S92" w:hAnsi="NEU-HZ-S92"/>
        </w:rPr>
        <w:t>1</w:t>
      </w:r>
      <w:r>
        <w:t>.</w:t>
      </w:r>
      <w:r>
        <w:rPr>
          <w:rFonts w:hint="eastAsia"/>
        </w:rPr>
        <w:t>搜集与琥珀有关的资料并读一读。</w:t>
      </w:r>
    </w:p>
    <w:p w:rsidR="00CE2400" w:rsidRDefault="00CE2400" w:rsidP="00CE2400">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CE2400" w:rsidRDefault="00CE2400" w:rsidP="00CE2400">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CE2400" w:rsidRDefault="00CE2400" w:rsidP="00CE2400">
      <w:pPr>
        <w:spacing w:line="240" w:lineRule="auto"/>
        <w:jc w:val="center"/>
      </w:pPr>
      <w:r>
        <w:rPr>
          <w:noProof/>
        </w:rPr>
        <w:drawing>
          <wp:inline distT="0" distB="0" distL="0" distR="0">
            <wp:extent cx="877320" cy="252720"/>
            <wp:effectExtent l="0" t="0" r="0" b="0"/>
            <wp:docPr id="483" name="课时安排.jpg" descr="id:2147506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7"/>
                    <a:stretch>
                      <a:fillRect/>
                    </a:stretch>
                  </pic:blipFill>
                  <pic:spPr>
                    <a:xfrm>
                      <a:off x="0" y="0"/>
                      <a:ext cx="877320" cy="252720"/>
                    </a:xfrm>
                    <a:prstGeom prst="rect">
                      <a:avLst/>
                    </a:prstGeom>
                  </pic:spPr>
                </pic:pic>
              </a:graphicData>
            </a:graphic>
          </wp:inline>
        </w:drawing>
      </w:r>
    </w:p>
    <w:p w:rsidR="00CE2400" w:rsidRDefault="00CE2400" w:rsidP="00CE2400">
      <w:pPr>
        <w:spacing w:line="240" w:lineRule="auto"/>
        <w:ind w:firstLineChars="200" w:firstLine="360"/>
      </w:pPr>
      <w:r>
        <w:t>2</w:t>
      </w:r>
      <w:r>
        <w:rPr>
          <w:rFonts w:hint="eastAsia"/>
        </w:rPr>
        <w:t>课时。</w:t>
      </w:r>
    </w:p>
    <w:p w:rsidR="00CE2400" w:rsidRDefault="00CE2400" w:rsidP="00CE2400">
      <w:pPr>
        <w:spacing w:line="240" w:lineRule="auto"/>
        <w:jc w:val="center"/>
      </w:pPr>
      <w:r>
        <w:rPr>
          <w:noProof/>
        </w:rPr>
        <w:drawing>
          <wp:inline distT="0" distB="0" distL="0" distR="0">
            <wp:extent cx="2381040" cy="444960"/>
            <wp:effectExtent l="0" t="0" r="0" b="0"/>
            <wp:docPr id="484" name="课时01.jpg" descr="id:2147506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a:stretch>
                      <a:fillRect/>
                    </a:stretch>
                  </pic:blipFill>
                  <pic:spPr>
                    <a:xfrm>
                      <a:off x="0" y="0"/>
                      <a:ext cx="2381040" cy="44496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1085760" cy="291960"/>
            <wp:effectExtent l="0" t="0" r="0" b="0"/>
            <wp:docPr id="485" name="课时目标.jpg" descr="id:2147506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a:stretch>
                      <a:fillRect/>
                    </a:stretch>
                  </pic:blipFill>
                  <pic:spPr>
                    <a:xfrm>
                      <a:off x="0" y="0"/>
                      <a:ext cx="1085760" cy="291960"/>
                    </a:xfrm>
                    <a:prstGeom prst="rect">
                      <a:avLst/>
                    </a:prstGeom>
                  </pic:spPr>
                </pic:pic>
              </a:graphicData>
            </a:graphic>
          </wp:inline>
        </w:drawing>
      </w:r>
    </w:p>
    <w:p w:rsidR="00CE2400" w:rsidRDefault="00CE2400" w:rsidP="00CE2400">
      <w:pPr>
        <w:spacing w:line="240" w:lineRule="auto"/>
        <w:ind w:firstLineChars="200" w:firstLine="360"/>
      </w:pPr>
      <w:r>
        <w:rPr>
          <w:rFonts w:ascii="NEU-HZ-S92" w:hAnsi="NEU-HZ-S92"/>
        </w:rPr>
        <w:t>1</w:t>
      </w:r>
      <w:r>
        <w:t>.</w:t>
      </w:r>
      <w:r>
        <w:rPr>
          <w:rFonts w:hint="eastAsia"/>
        </w:rPr>
        <w:t>认识“琥、珀”等</w:t>
      </w:r>
      <w:r>
        <w:t>12</w:t>
      </w:r>
      <w:r>
        <w:rPr>
          <w:rFonts w:hint="eastAsia"/>
        </w:rPr>
        <w:t>个生字</w:t>
      </w:r>
      <w:r>
        <w:rPr>
          <w:rFonts w:ascii="方正书宋_GBK" w:hAnsi="方正书宋_GBK"/>
        </w:rPr>
        <w:t>,</w:t>
      </w:r>
      <w:r>
        <w:rPr>
          <w:rFonts w:hint="eastAsia"/>
        </w:rPr>
        <w:t>读准多音字“扎”</w:t>
      </w:r>
      <w:r>
        <w:rPr>
          <w:rFonts w:ascii="方正书宋_GBK" w:hAnsi="方正书宋_GBK"/>
        </w:rPr>
        <w:t>,</w:t>
      </w:r>
      <w:r>
        <w:rPr>
          <w:rFonts w:hint="eastAsia"/>
        </w:rPr>
        <w:t>会写“怒、吼”等</w:t>
      </w:r>
      <w:r>
        <w:t>15</w:t>
      </w:r>
      <w:r>
        <w:rPr>
          <w:rFonts w:hint="eastAsia"/>
        </w:rPr>
        <w:t>个字</w:t>
      </w:r>
      <w:r>
        <w:rPr>
          <w:rFonts w:ascii="方正书宋_GBK" w:hAnsi="方正书宋_GBK"/>
        </w:rPr>
        <w:t>,</w:t>
      </w:r>
      <w:r>
        <w:rPr>
          <w:rFonts w:hint="eastAsia"/>
        </w:rPr>
        <w:t>会写“怒吼、松脂”等</w:t>
      </w:r>
      <w:r>
        <w:t>15</w:t>
      </w:r>
      <w:r>
        <w:rPr>
          <w:rFonts w:hint="eastAsia"/>
        </w:rPr>
        <w:t>个词语。</w:t>
      </w:r>
    </w:p>
    <w:p w:rsidR="00CE2400" w:rsidRDefault="00CE2400" w:rsidP="00CE2400">
      <w:pPr>
        <w:spacing w:line="240" w:lineRule="auto"/>
        <w:ind w:firstLineChars="200" w:firstLine="360"/>
      </w:pPr>
      <w:r>
        <w:rPr>
          <w:rFonts w:ascii="NEU-HZ-S92" w:hAnsi="NEU-HZ-S92"/>
        </w:rPr>
        <w:t>2</w:t>
      </w:r>
      <w:r>
        <w:t>.</w:t>
      </w:r>
      <w:r>
        <w:rPr>
          <w:rFonts w:hint="eastAsia"/>
        </w:rPr>
        <w:t>初读课文</w:t>
      </w:r>
      <w:r>
        <w:rPr>
          <w:rFonts w:ascii="方正书宋_GBK" w:hAnsi="方正书宋_GBK"/>
        </w:rPr>
        <w:t>,</w:t>
      </w:r>
      <w:r>
        <w:rPr>
          <w:rFonts w:hint="eastAsia"/>
        </w:rPr>
        <w:t>了解文章的主要内容</w:t>
      </w:r>
      <w:r>
        <w:rPr>
          <w:rFonts w:ascii="方正书宋_GBK" w:hAnsi="方正书宋_GBK"/>
        </w:rPr>
        <w:t>,</w:t>
      </w:r>
      <w:r>
        <w:rPr>
          <w:rFonts w:hint="eastAsia"/>
        </w:rPr>
        <w:t>理清文章思路。</w:t>
      </w:r>
    </w:p>
    <w:p w:rsidR="00CE2400" w:rsidRDefault="00CE2400" w:rsidP="00CE2400">
      <w:pPr>
        <w:spacing w:line="240" w:lineRule="auto"/>
        <w:ind w:firstLineChars="200" w:firstLine="360"/>
      </w:pPr>
      <w:r>
        <w:rPr>
          <w:rFonts w:ascii="NEU-HZ-S92" w:hAnsi="NEU-HZ-S92"/>
        </w:rPr>
        <w:t>3</w:t>
      </w:r>
      <w:r>
        <w:t>.</w:t>
      </w:r>
      <w:r>
        <w:rPr>
          <w:rFonts w:hint="eastAsia"/>
        </w:rPr>
        <w:t>能提出自己不懂的问题</w:t>
      </w:r>
      <w:r>
        <w:rPr>
          <w:rFonts w:ascii="方正书宋_GBK" w:hAnsi="方正书宋_GBK"/>
        </w:rPr>
        <w:t>,</w:t>
      </w:r>
      <w:r>
        <w:rPr>
          <w:rFonts w:hint="eastAsia"/>
        </w:rPr>
        <w:t>并尝试解决。</w:t>
      </w:r>
    </w:p>
    <w:p w:rsidR="00CE2400" w:rsidRDefault="00CE2400" w:rsidP="00CE2400">
      <w:pPr>
        <w:spacing w:line="240" w:lineRule="auto"/>
        <w:jc w:val="center"/>
      </w:pPr>
      <w:r>
        <w:rPr>
          <w:noProof/>
        </w:rPr>
        <w:drawing>
          <wp:inline distT="0" distB="0" distL="0" distR="0">
            <wp:extent cx="2014920" cy="432720"/>
            <wp:effectExtent l="0" t="0" r="0" b="0"/>
            <wp:docPr id="486" name="教学过程.jpg" descr="id:2147506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0"/>
                    <a:stretch>
                      <a:fillRect/>
                    </a:stretch>
                  </pic:blipFill>
                  <pic:spPr>
                    <a:xfrm>
                      <a:off x="0" y="0"/>
                      <a:ext cx="2014920" cy="432720"/>
                    </a:xfrm>
                    <a:prstGeom prst="rect">
                      <a:avLst/>
                    </a:prstGeom>
                  </pic:spPr>
                </pic:pic>
              </a:graphicData>
            </a:graphic>
          </wp:inline>
        </w:drawing>
      </w:r>
    </w:p>
    <w:p w:rsidR="00CE2400" w:rsidRDefault="00CE2400" w:rsidP="00CE240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引出课题</w:t>
      </w:r>
    </w:p>
    <w:p w:rsidR="00CE2400" w:rsidRDefault="00CE2400" w:rsidP="00CE2400">
      <w:pPr>
        <w:spacing w:line="240" w:lineRule="auto"/>
        <w:jc w:val="center"/>
      </w:pPr>
      <w:r>
        <w:rPr>
          <w:noProof/>
        </w:rPr>
        <w:lastRenderedPageBreak/>
        <w:drawing>
          <wp:inline distT="0" distB="0" distL="0" distR="0">
            <wp:extent cx="529920" cy="213120"/>
            <wp:effectExtent l="0" t="0" r="0" b="0"/>
            <wp:docPr id="488" name="方法一.jpg" descr="id:2147506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1"/>
                    <a:stretch>
                      <a:fillRect/>
                    </a:stretch>
                  </pic:blipFill>
                  <pic:spPr>
                    <a:xfrm>
                      <a:off x="0" y="0"/>
                      <a:ext cx="529920" cy="213120"/>
                    </a:xfrm>
                    <a:prstGeom prst="rect">
                      <a:avLst/>
                    </a:prstGeom>
                  </pic:spPr>
                </pic:pic>
              </a:graphicData>
            </a:graphic>
          </wp:inline>
        </w:drawing>
      </w:r>
    </w:p>
    <w:p w:rsidR="00CE2400" w:rsidRDefault="00CE2400" w:rsidP="00CE2400">
      <w:pPr>
        <w:spacing w:line="240" w:lineRule="auto"/>
        <w:ind w:firstLineChars="200" w:firstLine="360"/>
      </w:pPr>
      <w:r>
        <w:rPr>
          <w:rFonts w:hint="eastAsia"/>
        </w:rPr>
        <w:t>出示图片</w:t>
      </w:r>
      <w:r>
        <w:rPr>
          <w:rFonts w:ascii="方正书宋_GBK" w:hAnsi="方正书宋_GBK"/>
        </w:rPr>
        <w:t>,</w:t>
      </w:r>
      <w:r>
        <w:rPr>
          <w:rFonts w:hint="eastAsia"/>
        </w:rPr>
        <w:t>引出课题。</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89" name="语文ppt.jpg" descr="id:2147506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出示一组琥珀图片。</w:t>
      </w:r>
      <w:r>
        <w:tab/>
      </w:r>
    </w:p>
    <w:p w:rsidR="00CE2400" w:rsidRDefault="00CE2400" w:rsidP="00CE2400">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知道这是什么吗</w:t>
      </w:r>
      <w:r>
        <w:rPr>
          <w:rFonts w:ascii="方正书宋_GBK" w:hAnsi="方正书宋_GBK"/>
        </w:rPr>
        <w:t>?</w:t>
      </w:r>
    </w:p>
    <w:p w:rsidR="00CE2400" w:rsidRDefault="00CE2400" w:rsidP="00CE2400">
      <w:pPr>
        <w:spacing w:line="240" w:lineRule="auto"/>
        <w:ind w:firstLineChars="200" w:firstLine="360"/>
      </w:pPr>
      <w:r>
        <w:rPr>
          <w:rFonts w:hint="eastAsia"/>
        </w:rPr>
        <w:t>学生交流、汇报。</w:t>
      </w:r>
    </w:p>
    <w:p w:rsidR="00CE2400" w:rsidRDefault="00CE2400" w:rsidP="00CE2400">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没错</w:t>
      </w:r>
      <w:r>
        <w:rPr>
          <w:rFonts w:ascii="方正书宋_GBK" w:hAnsi="方正书宋_GBK"/>
        </w:rPr>
        <w:t>,</w:t>
      </w:r>
      <w:r>
        <w:rPr>
          <w:rFonts w:hint="eastAsia"/>
        </w:rPr>
        <w:t>这就是琥珀。谁能给大家介绍一下有关琥珀的知识</w:t>
      </w:r>
      <w:r>
        <w:rPr>
          <w:rFonts w:ascii="方正书宋_GBK" w:hAnsi="方正书宋_GBK"/>
        </w:rPr>
        <w:t>?</w:t>
      </w:r>
    </w:p>
    <w:p w:rsidR="00CE2400" w:rsidRDefault="00CE2400" w:rsidP="00CE2400">
      <w:pPr>
        <w:spacing w:line="240" w:lineRule="auto"/>
        <w:ind w:firstLineChars="200" w:firstLine="360"/>
      </w:pPr>
      <w:r>
        <w:rPr>
          <w:rFonts w:hint="eastAsia"/>
        </w:rPr>
        <w:t>指名汇报</w:t>
      </w:r>
      <w:r>
        <w:rPr>
          <w:rFonts w:ascii="方正书宋_GBK" w:hAnsi="方正书宋_GBK"/>
        </w:rPr>
        <w:t>,</w:t>
      </w:r>
      <w:r>
        <w:rPr>
          <w:rFonts w:hint="eastAsia"/>
        </w:rPr>
        <w:t>师适时总结。</w:t>
      </w:r>
    </w:p>
    <w:p w:rsidR="00CE2400" w:rsidRDefault="00CE2400" w:rsidP="00CE2400">
      <w:pPr>
        <w:spacing w:line="240" w:lineRule="auto"/>
        <w:ind w:firstLineChars="200" w:firstLine="360"/>
      </w:pPr>
      <w:r>
        <w:rPr>
          <w:rFonts w:ascii="NEU-HZ-S92" w:hAnsi="NEU-HZ-S92"/>
        </w:rPr>
        <w:t>3</w:t>
      </w:r>
      <w:r>
        <w:t>.</w:t>
      </w:r>
      <w:r>
        <w:rPr>
          <w:rFonts w:hint="eastAsia"/>
        </w:rPr>
        <w:t>了解文体</w:t>
      </w:r>
      <w:r>
        <w:rPr>
          <w:rFonts w:ascii="方正书宋_GBK" w:hAnsi="方正书宋_GBK"/>
        </w:rPr>
        <w:t>,</w:t>
      </w:r>
      <w:r>
        <w:rPr>
          <w:rFonts w:hint="eastAsia"/>
        </w:rPr>
        <w:t>感受特色。</w:t>
      </w:r>
    </w:p>
    <w:p w:rsidR="00CE2400" w:rsidRDefault="00CE2400" w:rsidP="00CE2400">
      <w:pPr>
        <w:spacing w:line="240" w:lineRule="auto"/>
        <w:ind w:firstLineChars="200" w:firstLine="360"/>
      </w:pPr>
      <w:r>
        <w:rPr>
          <w:rFonts w:eastAsia="方正黑体_GBK" w:hint="eastAsia"/>
        </w:rPr>
        <w:t>师</w:t>
      </w:r>
      <w:r>
        <w:rPr>
          <w:rFonts w:ascii="方正黑体_GBK" w:hAnsi="方正黑体_GBK"/>
        </w:rPr>
        <w:t>:</w:t>
      </w:r>
      <w:r>
        <w:rPr>
          <w:rFonts w:hint="eastAsia"/>
        </w:rPr>
        <w:t>《琥珀》是一篇语言优美的科学小品文</w:t>
      </w:r>
      <w:r>
        <w:rPr>
          <w:rFonts w:ascii="方正书宋_GBK" w:hAnsi="方正书宋_GBK"/>
        </w:rPr>
        <w:t>,</w:t>
      </w:r>
      <w:r>
        <w:rPr>
          <w:rFonts w:hint="eastAsia"/>
        </w:rPr>
        <w:t>也就是文艺性说明文。现在请同学们打开课本</w:t>
      </w:r>
      <w:r>
        <w:rPr>
          <w:rFonts w:ascii="方正书宋_GBK" w:hAnsi="方正书宋_GBK"/>
        </w:rPr>
        <w:t>,</w:t>
      </w:r>
      <w:r>
        <w:rPr>
          <w:rFonts w:hint="eastAsia"/>
        </w:rPr>
        <w:t>随着作者的推测</w:t>
      </w:r>
      <w:r>
        <w:rPr>
          <w:rFonts w:ascii="方正书宋_GBK" w:hAnsi="方正书宋_GBK"/>
        </w:rPr>
        <w:t>,</w:t>
      </w:r>
      <w:r>
        <w:rPr>
          <w:rFonts w:hint="eastAsia"/>
        </w:rPr>
        <w:t>去了解这块琥珀的传奇故事吧</w:t>
      </w:r>
      <w:r>
        <w:rPr>
          <w:rFonts w:ascii="方正书宋_GBK" w:hAnsi="方正书宋_GBK"/>
        </w:rPr>
        <w:t>!</w:t>
      </w:r>
    </w:p>
    <w:p w:rsidR="00CE2400" w:rsidRDefault="00CE2400" w:rsidP="00CE2400">
      <w:pPr>
        <w:spacing w:line="240" w:lineRule="auto"/>
        <w:ind w:firstLineChars="200" w:firstLine="360"/>
      </w:pPr>
      <w:r>
        <w:rPr>
          <w:noProof/>
        </w:rPr>
        <w:drawing>
          <wp:inline distT="0" distB="0" distL="0" distR="0">
            <wp:extent cx="579240" cy="176040"/>
            <wp:effectExtent l="0" t="0" r="0" b="0"/>
            <wp:docPr id="490" name="设计意图.jpg" descr="id:2147506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为避免课堂教学沉闷</w:t>
      </w:r>
      <w:r>
        <w:rPr>
          <w:rFonts w:ascii="方正楷体_GBK" w:hAnsi="方正楷体_GBK"/>
        </w:rPr>
        <w:t>,</w:t>
      </w:r>
      <w:r>
        <w:rPr>
          <w:rFonts w:eastAsia="方正楷体_GBK" w:hint="eastAsia"/>
        </w:rPr>
        <w:t>教师以图片的形式导入新课</w:t>
      </w:r>
      <w:r>
        <w:rPr>
          <w:rFonts w:ascii="方正楷体_GBK" w:hAnsi="方正楷体_GBK"/>
        </w:rPr>
        <w:t>,</w:t>
      </w:r>
      <w:r>
        <w:rPr>
          <w:rFonts w:eastAsia="方正楷体_GBK" w:hint="eastAsia"/>
        </w:rPr>
        <w:t>让学生对琥珀产生兴趣</w:t>
      </w:r>
      <w:r>
        <w:rPr>
          <w:rFonts w:ascii="方正楷体_GBK" w:hAnsi="方正楷体_GBK"/>
        </w:rPr>
        <w:t>,</w:t>
      </w:r>
      <w:r>
        <w:rPr>
          <w:rFonts w:eastAsia="方正楷体_GBK" w:hint="eastAsia"/>
        </w:rPr>
        <w:t>再初步感知琥珀的美丽。</w:t>
      </w:r>
    </w:p>
    <w:p w:rsidR="00CE2400" w:rsidRDefault="00CE2400" w:rsidP="00CE2400">
      <w:pPr>
        <w:spacing w:line="240" w:lineRule="auto"/>
        <w:ind w:firstLineChars="200" w:firstLine="360"/>
        <w:jc w:val="center"/>
      </w:pPr>
      <w:r>
        <w:rPr>
          <w:noProof/>
        </w:rPr>
        <w:drawing>
          <wp:inline distT="0" distB="0" distL="0" distR="0">
            <wp:extent cx="529920" cy="213120"/>
            <wp:effectExtent l="0" t="0" r="0" b="0"/>
            <wp:docPr id="491" name="方法二.jpg" descr="id:2147506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4"/>
                    <a:stretch>
                      <a:fillRect/>
                    </a:stretch>
                  </pic:blipFill>
                  <pic:spPr>
                    <a:xfrm>
                      <a:off x="0" y="0"/>
                      <a:ext cx="529920" cy="213120"/>
                    </a:xfrm>
                    <a:prstGeom prst="rect">
                      <a:avLst/>
                    </a:prstGeom>
                  </pic:spPr>
                </pic:pic>
              </a:graphicData>
            </a:graphic>
          </wp:inline>
        </w:drawing>
      </w:r>
    </w:p>
    <w:p w:rsidR="00CE2400" w:rsidRDefault="00CE2400" w:rsidP="00CE2400">
      <w:pPr>
        <w:spacing w:line="240" w:lineRule="auto"/>
      </w:pPr>
      <w:r>
        <w:t xml:space="preserve">　　</w:t>
      </w:r>
      <w:r>
        <w:rPr>
          <w:rFonts w:hint="eastAsia"/>
        </w:rPr>
        <w:t>创设情境</w:t>
      </w:r>
      <w:r>
        <w:rPr>
          <w:rFonts w:ascii="方正书宋_GBK" w:hAnsi="方正书宋_GBK"/>
        </w:rPr>
        <w:t>,</w:t>
      </w:r>
      <w:r>
        <w:rPr>
          <w:rFonts w:hint="eastAsia"/>
        </w:rPr>
        <w:t>引出话题。</w:t>
      </w:r>
    </w:p>
    <w:p w:rsidR="00CE2400" w:rsidRDefault="00CE2400" w:rsidP="00CE2400">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蓝天、森林、大海</w:t>
      </w:r>
      <w:r>
        <w:rPr>
          <w:rFonts w:ascii="方正书宋_GBK" w:hAnsi="方正书宋_GBK"/>
        </w:rPr>
        <w:t>,</w:t>
      </w:r>
      <w:r>
        <w:rPr>
          <w:rFonts w:hint="eastAsia"/>
        </w:rPr>
        <w:t>蕴藏着自然的奥秘</w:t>
      </w:r>
      <w:r>
        <w:rPr>
          <w:rFonts w:ascii="方正书宋_GBK" w:hAnsi="方正书宋_GBK"/>
        </w:rPr>
        <w:t>;</w:t>
      </w:r>
      <w:r>
        <w:rPr>
          <w:rFonts w:hint="eastAsia"/>
        </w:rPr>
        <w:t>过去、现在、未来</w:t>
      </w:r>
      <w:r>
        <w:rPr>
          <w:rFonts w:ascii="方正书宋_GBK" w:hAnsi="方正书宋_GBK"/>
        </w:rPr>
        <w:t>,</w:t>
      </w:r>
      <w:r>
        <w:rPr>
          <w:rFonts w:hint="eastAsia"/>
        </w:rPr>
        <w:t>述说着科技的精彩。同学们</w:t>
      </w:r>
      <w:r>
        <w:rPr>
          <w:rFonts w:ascii="方正书宋_GBK" w:hAnsi="方正书宋_GBK"/>
        </w:rPr>
        <w:t>,</w:t>
      </w:r>
      <w:r>
        <w:rPr>
          <w:rFonts w:hint="eastAsia"/>
        </w:rPr>
        <w:t>关于自然与科技</w:t>
      </w:r>
      <w:r>
        <w:rPr>
          <w:rFonts w:ascii="方正书宋_GBK" w:hAnsi="方正书宋_GBK"/>
        </w:rPr>
        <w:t>,</w:t>
      </w:r>
      <w:r>
        <w:rPr>
          <w:rFonts w:hint="eastAsia"/>
        </w:rPr>
        <w:t>你们是不是充满无限期待</w:t>
      </w:r>
      <w:r>
        <w:rPr>
          <w:rFonts w:ascii="方正书宋_GBK" w:hAnsi="方正书宋_GBK"/>
        </w:rPr>
        <w:t>?</w:t>
      </w:r>
      <w:r>
        <w:rPr>
          <w:rFonts w:hint="eastAsia"/>
        </w:rPr>
        <w:t>这节课</w:t>
      </w:r>
      <w:r>
        <w:rPr>
          <w:rFonts w:ascii="方正书宋_GBK" w:hAnsi="方正书宋_GBK"/>
        </w:rPr>
        <w:t>,</w:t>
      </w:r>
      <w:r>
        <w:rPr>
          <w:rFonts w:hint="eastAsia"/>
        </w:rPr>
        <w:t>就让我们开启第二单元的自然与科技之旅</w:t>
      </w:r>
      <w:r>
        <w:rPr>
          <w:rFonts w:ascii="方正书宋_GBK" w:hAnsi="方正书宋_GBK"/>
        </w:rPr>
        <w:t>,</w:t>
      </w:r>
      <w:r>
        <w:rPr>
          <w:rFonts w:hint="eastAsia"/>
        </w:rPr>
        <w:t>感悟自然的神奇与科技的伟大。现在</w:t>
      </w:r>
      <w:r>
        <w:rPr>
          <w:rFonts w:ascii="方正书宋_GBK" w:hAnsi="方正书宋_GBK"/>
        </w:rPr>
        <w:t>,</w:t>
      </w:r>
      <w:r>
        <w:rPr>
          <w:rFonts w:hint="eastAsia"/>
        </w:rPr>
        <w:t>我们要学习的是一篇关于自然的课文。</w:t>
      </w:r>
    </w:p>
    <w:p w:rsidR="00CE2400" w:rsidRDefault="00CE2400" w:rsidP="00CE2400">
      <w:pPr>
        <w:spacing w:line="240" w:lineRule="auto"/>
        <w:ind w:firstLineChars="200" w:firstLine="360"/>
      </w:pPr>
      <w:r>
        <w:rPr>
          <w:rFonts w:ascii="NEU-HZ-S92" w:hAnsi="NEU-HZ-S92"/>
        </w:rPr>
        <w:t>2</w:t>
      </w:r>
      <w:r>
        <w:t>.</w:t>
      </w:r>
      <w:r>
        <w:rPr>
          <w:rFonts w:hint="eastAsia"/>
        </w:rPr>
        <w:t>出示课题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琥珀</w:t>
      </w:r>
      <w:r>
        <w:rPr>
          <w:rFonts w:ascii="方正书宋_GBK" w:hAnsi="方正书宋_GBK"/>
        </w:rPr>
        <w:t>)</w:t>
      </w:r>
    </w:p>
    <w:p w:rsidR="00CE2400" w:rsidRDefault="00CE2400" w:rsidP="00CE2400">
      <w:pPr>
        <w:spacing w:line="240" w:lineRule="auto"/>
        <w:ind w:firstLineChars="200" w:firstLine="360"/>
        <w:rPr>
          <w:rFonts w:eastAsia="方正楷体_GBK"/>
        </w:rPr>
      </w:pPr>
      <w:r>
        <w:rPr>
          <w:noProof/>
        </w:rPr>
        <w:drawing>
          <wp:inline distT="0" distB="0" distL="0" distR="0">
            <wp:extent cx="579240" cy="176040"/>
            <wp:effectExtent l="0" t="0" r="0" b="0"/>
            <wp:docPr id="492" name="设计意图.jpg" descr="id:2147506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通过创设情境</w:t>
      </w:r>
      <w:r>
        <w:rPr>
          <w:rFonts w:ascii="方正楷体_GBK" w:hAnsi="方正楷体_GBK"/>
        </w:rPr>
        <w:t>,</w:t>
      </w:r>
      <w:r>
        <w:rPr>
          <w:rFonts w:eastAsia="方正楷体_GBK" w:hint="eastAsia"/>
        </w:rPr>
        <w:t>让学生对自然和科技产生浓厚的兴趣</w:t>
      </w:r>
      <w:r>
        <w:rPr>
          <w:rFonts w:ascii="方正楷体_GBK" w:hAnsi="方正楷体_GBK"/>
        </w:rPr>
        <w:t>,</w:t>
      </w:r>
      <w:r>
        <w:rPr>
          <w:rFonts w:eastAsia="方正楷体_GBK" w:hint="eastAsia"/>
        </w:rPr>
        <w:t>同时明确本单元主题</w:t>
      </w:r>
      <w:r>
        <w:rPr>
          <w:rFonts w:ascii="方正楷体_GBK" w:hAnsi="方正楷体_GBK"/>
        </w:rPr>
        <w:t>,</w:t>
      </w:r>
      <w:r>
        <w:rPr>
          <w:rFonts w:eastAsia="方正楷体_GBK" w:hint="eastAsia"/>
        </w:rPr>
        <w:t>让学生沿着正确的线索去探究学习。</w:t>
      </w:r>
    </w:p>
    <w:p w:rsidR="00CE2400" w:rsidRDefault="00CE2400" w:rsidP="00CE240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CE2400" w:rsidRDefault="00CE2400" w:rsidP="00CE2400">
      <w:pPr>
        <w:spacing w:line="240" w:lineRule="auto"/>
      </w:pPr>
      <w:r>
        <w:lastRenderedPageBreak/>
        <w:t xml:space="preserve">　　</w:t>
      </w:r>
      <w:r>
        <w:rPr>
          <w:rFonts w:ascii="NEU-HZ-S92" w:hAnsi="NEU-HZ-S92"/>
        </w:rPr>
        <w:t>1</w:t>
      </w:r>
      <w:r>
        <w:t>.</w:t>
      </w:r>
      <w:r>
        <w:rPr>
          <w:rFonts w:hint="eastAsia"/>
        </w:rPr>
        <w:t>自由读课文</w:t>
      </w:r>
      <w:r>
        <w:rPr>
          <w:rFonts w:ascii="方正书宋_GBK" w:hAnsi="方正书宋_GBK"/>
        </w:rPr>
        <w:t>,</w:t>
      </w:r>
      <w:r>
        <w:rPr>
          <w:rFonts w:hint="eastAsia"/>
        </w:rPr>
        <w:t>要求读准字音</w:t>
      </w:r>
      <w:r>
        <w:rPr>
          <w:rFonts w:ascii="方正书宋_GBK" w:hAnsi="方正书宋_GBK"/>
        </w:rPr>
        <w:t>,</w:t>
      </w:r>
      <w:r>
        <w:rPr>
          <w:rFonts w:hint="eastAsia"/>
        </w:rPr>
        <w:t>读通句子</w:t>
      </w:r>
      <w:r>
        <w:rPr>
          <w:rFonts w:ascii="方正书宋_GBK" w:hAnsi="方正书宋_GBK"/>
        </w:rPr>
        <w:t>,</w:t>
      </w:r>
      <w:r>
        <w:rPr>
          <w:rFonts w:hint="eastAsia"/>
        </w:rPr>
        <w:t>读顺课文。</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CE2400" w:rsidRDefault="00CE2400" w:rsidP="00CE2400">
      <w:pPr>
        <w:spacing w:line="240" w:lineRule="auto"/>
        <w:ind w:firstLineChars="200" w:firstLine="360"/>
      </w:pPr>
      <w:r>
        <w:rPr>
          <w:rFonts w:ascii="NEU-HZ-S92" w:hAnsi="NEU-HZ-S92"/>
        </w:rPr>
        <w:t>2</w:t>
      </w:r>
      <w:r>
        <w:t>.</w:t>
      </w:r>
      <w:r>
        <w:rPr>
          <w:rFonts w:hint="eastAsia"/>
        </w:rPr>
        <w:t>学习生字。</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识记生字。课件出示本课生字</w:t>
      </w:r>
      <w:r>
        <w:rPr>
          <w:rFonts w:ascii="方正书宋_GBK" w:hAnsi="方正书宋_GBK"/>
        </w:rPr>
        <w:t>,</w:t>
      </w:r>
      <w:r>
        <w:rPr>
          <w:rFonts w:hint="eastAsia"/>
        </w:rPr>
        <w:t>学生认读生字。</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94" name="语文ppt.jpg" descr="id:2147506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琥、珀、嗡、脂、拭、渗、俯、扎、番、埋、澎、湃。</w:t>
      </w:r>
    </w:p>
    <w:p w:rsidR="00CE2400" w:rsidRDefault="00CE2400" w:rsidP="00CE2400">
      <w:pPr>
        <w:spacing w:line="240" w:lineRule="auto"/>
        <w:ind w:firstLineChars="200" w:firstLine="360"/>
      </w:pPr>
      <w:r>
        <w:t>①</w:t>
      </w:r>
      <w:r>
        <w:rPr>
          <w:rFonts w:hint="eastAsia"/>
        </w:rPr>
        <w:t>生开火车认读</w:t>
      </w:r>
      <w:r>
        <w:rPr>
          <w:rFonts w:ascii="方正书宋_GBK" w:hAnsi="方正书宋_GBK"/>
        </w:rPr>
        <w:t>;</w:t>
      </w:r>
      <w:r>
        <w:rPr>
          <w:rFonts w:hint="eastAsia"/>
        </w:rPr>
        <w:t>自由练习认读。</w:t>
      </w:r>
    </w:p>
    <w:p w:rsidR="00CE2400" w:rsidRDefault="00CE2400" w:rsidP="00CE2400">
      <w:pPr>
        <w:spacing w:line="240" w:lineRule="auto"/>
        <w:ind w:firstLineChars="200" w:firstLine="360"/>
      </w:pPr>
      <w:r>
        <w:t>②</w:t>
      </w:r>
      <w:r>
        <w:rPr>
          <w:rFonts w:hint="eastAsia"/>
        </w:rPr>
        <w:t>师指名认读</w:t>
      </w:r>
      <w:r>
        <w:rPr>
          <w:rFonts w:ascii="方正书宋_GBK" w:hAnsi="方正书宋_GBK"/>
        </w:rPr>
        <w:t>,</w:t>
      </w:r>
      <w:r>
        <w:rPr>
          <w:rFonts w:hint="eastAsia"/>
        </w:rPr>
        <w:t>相机正音</w:t>
      </w:r>
      <w:r>
        <w:rPr>
          <w:rFonts w:ascii="方正书宋_GBK" w:hAnsi="方正书宋_GBK"/>
        </w:rPr>
        <w:t>:</w:t>
      </w:r>
      <w:r>
        <w:rPr>
          <w:rFonts w:hint="eastAsia"/>
        </w:rPr>
        <w:t>“脂、拭、渗”读翘舌音。</w:t>
      </w:r>
    </w:p>
    <w:p w:rsidR="00CE2400" w:rsidRDefault="00CE2400" w:rsidP="00CE2400">
      <w:pPr>
        <w:spacing w:line="240" w:lineRule="auto"/>
        <w:jc w:val="center"/>
      </w:pPr>
      <w:r>
        <w:rPr>
          <w:noProof/>
        </w:rPr>
        <w:drawing>
          <wp:inline distT="0" distB="0" distL="0" distR="0">
            <wp:extent cx="322920" cy="249840"/>
            <wp:effectExtent l="0" t="0" r="0" b="0"/>
            <wp:docPr id="495" name="二次备课.jpg" descr="id:2147506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多音字“扎”的学习可以结合具体语境进行强化。</w:t>
      </w:r>
    </w:p>
    <w:p w:rsidR="00CE2400" w:rsidRDefault="00CE2400" w:rsidP="00CE2400">
      <w:pPr>
        <w:spacing w:line="240" w:lineRule="auto"/>
        <w:ind w:firstLineChars="200" w:firstLine="360"/>
      </w:pPr>
      <w:r>
        <w:t>③</w:t>
      </w:r>
      <w:r>
        <w:rPr>
          <w:rFonts w:hint="eastAsia"/>
        </w:rPr>
        <w:t>交流易读错的字。</w:t>
      </w:r>
    </w:p>
    <w:p w:rsidR="00CE2400" w:rsidRDefault="00CE2400" w:rsidP="00CE2400">
      <w:pPr>
        <w:spacing w:line="240" w:lineRule="auto"/>
        <w:ind w:firstLineChars="200" w:firstLine="360"/>
      </w:pPr>
      <w:r>
        <w:rPr>
          <w:rFonts w:eastAsia="方正黑体_GBK" w:hint="eastAsia"/>
        </w:rPr>
        <w:t>师</w:t>
      </w:r>
      <w:r>
        <w:rPr>
          <w:rFonts w:ascii="方正黑体_GBK" w:hAnsi="方正黑体_GBK"/>
        </w:rPr>
        <w:t>:</w:t>
      </w:r>
      <w:r>
        <w:rPr>
          <w:rFonts w:hint="eastAsia"/>
        </w:rPr>
        <w:t>你认为哪些字在认读的时候需要特别注意</w:t>
      </w:r>
      <w:r>
        <w:rPr>
          <w:rFonts w:ascii="方正书宋_GBK" w:hAnsi="方正书宋_GBK"/>
        </w:rPr>
        <w:t>?</w:t>
      </w:r>
    </w:p>
    <w:p w:rsidR="00CE2400" w:rsidRDefault="00CE2400" w:rsidP="00CE2400">
      <w:pPr>
        <w:spacing w:line="240" w:lineRule="auto"/>
        <w:ind w:firstLineChars="200" w:firstLine="360"/>
      </w:pPr>
      <w:r>
        <w:rPr>
          <w:rFonts w:hint="eastAsia"/>
        </w:rPr>
        <w:t>学生交流汇报</w:t>
      </w:r>
      <w:r>
        <w:rPr>
          <w:rFonts w:ascii="方正书宋_GBK" w:hAnsi="方正书宋_GBK"/>
        </w:rPr>
        <w:t>:</w:t>
      </w:r>
      <w:r>
        <w:rPr>
          <w:rFonts w:hint="eastAsia"/>
        </w:rPr>
        <w:t>“珀”读“</w:t>
      </w:r>
      <w:r>
        <w:rPr>
          <w:rFonts w:ascii="NEU-XT-S92" w:hAnsi="NEU-XT-S92"/>
        </w:rPr>
        <w:t>pò</w:t>
      </w:r>
      <w:r>
        <w:rPr>
          <w:rFonts w:hint="eastAsia"/>
        </w:rPr>
        <w:t>”</w:t>
      </w:r>
      <w:r>
        <w:rPr>
          <w:rFonts w:ascii="方正书宋_GBK" w:hAnsi="方正书宋_GBK"/>
        </w:rPr>
        <w:t>,</w:t>
      </w:r>
      <w:r>
        <w:rPr>
          <w:rFonts w:hint="eastAsia"/>
        </w:rPr>
        <w:t>不要读成“</w:t>
      </w:r>
      <w:r>
        <w:rPr>
          <w:rFonts w:ascii="NEU-XT-S92" w:hAnsi="NEU-XT-S92"/>
        </w:rPr>
        <w:t>bó</w:t>
      </w:r>
      <w:r>
        <w:rPr>
          <w:rFonts w:hint="eastAsia"/>
        </w:rPr>
        <w:t>”</w:t>
      </w:r>
      <w:r>
        <w:rPr>
          <w:rFonts w:ascii="方正书宋_GBK" w:hAnsi="方正书宋_GBK"/>
        </w:rPr>
        <w:t>;</w:t>
      </w:r>
      <w:r>
        <w:rPr>
          <w:rFonts w:hint="eastAsia"/>
        </w:rPr>
        <w:t>“脂”读“</w:t>
      </w:r>
      <w:r>
        <w:rPr>
          <w:rFonts w:ascii="NEU-XT-S92" w:hAnsi="NEU-XT-S92"/>
        </w:rPr>
        <w:t>zhī</w:t>
      </w:r>
      <w:r>
        <w:rPr>
          <w:rFonts w:hint="eastAsia"/>
        </w:rPr>
        <w:t>”</w:t>
      </w:r>
      <w:r>
        <w:rPr>
          <w:rFonts w:ascii="方正书宋_GBK" w:hAnsi="方正书宋_GBK"/>
        </w:rPr>
        <w:t>,</w:t>
      </w:r>
      <w:r>
        <w:rPr>
          <w:rFonts w:hint="eastAsia"/>
        </w:rPr>
        <w:t>不要读成“</w:t>
      </w:r>
      <w:r>
        <w:rPr>
          <w:rFonts w:ascii="NEU-XT-S92" w:hAnsi="NEU-XT-S92"/>
        </w:rPr>
        <w:t>zhǐ</w:t>
      </w:r>
      <w:r>
        <w:rPr>
          <w:rFonts w:hint="eastAsia"/>
        </w:rPr>
        <w:t>”</w:t>
      </w:r>
      <w:r>
        <w:rPr>
          <w:rFonts w:ascii="方正书宋_GBK" w:hAnsi="方正书宋_GBK"/>
        </w:rPr>
        <w:t>;</w:t>
      </w:r>
      <w:r>
        <w:rPr>
          <w:rFonts w:hint="eastAsia"/>
        </w:rPr>
        <w:t>“湃”读“</w:t>
      </w:r>
      <w:r>
        <w:rPr>
          <w:rFonts w:ascii="NEU-XT-S92" w:hAnsi="NEU-XT-S92"/>
        </w:rPr>
        <w:t>pài</w:t>
      </w:r>
      <w:r>
        <w:rPr>
          <w:rFonts w:hint="eastAsia"/>
        </w:rPr>
        <w:t>”</w:t>
      </w:r>
      <w:r>
        <w:rPr>
          <w:rFonts w:ascii="方正书宋_GBK" w:hAnsi="方正书宋_GBK"/>
        </w:rPr>
        <w:t>,</w:t>
      </w:r>
      <w:r>
        <w:rPr>
          <w:rFonts w:hint="eastAsia"/>
        </w:rPr>
        <w:t>不要读成“</w:t>
      </w:r>
      <w:r>
        <w:rPr>
          <w:rFonts w:ascii="NEU-XT-S92" w:hAnsi="NEU-XT-S92"/>
        </w:rPr>
        <w:t>bài</w:t>
      </w:r>
      <w:r>
        <w:rPr>
          <w:rFonts w:hint="eastAsia"/>
        </w:rPr>
        <w:t>”。</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学写生字。</w:t>
      </w:r>
    </w:p>
    <w:p w:rsidR="00CE2400" w:rsidRDefault="00CE2400" w:rsidP="00CE2400">
      <w:pPr>
        <w:spacing w:line="240" w:lineRule="auto"/>
        <w:jc w:val="center"/>
      </w:pPr>
      <w:r>
        <w:rPr>
          <w:noProof/>
        </w:rPr>
        <w:drawing>
          <wp:inline distT="0" distB="0" distL="0" distR="0">
            <wp:extent cx="322920" cy="249840"/>
            <wp:effectExtent l="0" t="0" r="0" b="0"/>
            <wp:docPr id="496" name="二次备课.jpg" descr="id:2147506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通过“说文解字”识记“餐”字。</w:t>
      </w:r>
      <w:r>
        <w:rPr>
          <w:rFonts w:eastAsia="方正楷体_GBK" w:hint="eastAsia"/>
        </w:rPr>
        <w:t xml:space="preserve"> </w:t>
      </w:r>
    </w:p>
    <w:p w:rsidR="00CE2400" w:rsidRDefault="00CE2400" w:rsidP="00CE2400">
      <w:pPr>
        <w:spacing w:line="240" w:lineRule="auto"/>
        <w:ind w:firstLineChars="200" w:firstLine="360"/>
      </w:pPr>
      <w:r>
        <w:rPr>
          <w:rFonts w:hint="eastAsia"/>
        </w:rPr>
        <w:t>按生字结构分类指导写字</w:t>
      </w:r>
      <w:r>
        <w:rPr>
          <w:rFonts w:ascii="方正书宋_GBK" w:hAnsi="方正书宋_GBK"/>
        </w:rPr>
        <w:t>,</w:t>
      </w:r>
      <w:r>
        <w:rPr>
          <w:rFonts w:hint="eastAsia"/>
        </w:rPr>
        <w:t>比较形近字</w:t>
      </w:r>
      <w:r>
        <w:rPr>
          <w:rFonts w:ascii="方正书宋_GBK" w:hAnsi="方正书宋_GBK"/>
        </w:rPr>
        <w:t>,</w:t>
      </w:r>
      <w:r>
        <w:rPr>
          <w:rFonts w:hint="eastAsia"/>
        </w:rPr>
        <w:t>强化识记</w:t>
      </w:r>
      <w:r>
        <w:rPr>
          <w:rFonts w:ascii="方正书宋_GBK" w:hAnsi="方正书宋_GBK"/>
        </w:rPr>
        <w:t>:</w:t>
      </w:r>
      <w:r>
        <w:rPr>
          <w:rFonts w:hint="eastAsia"/>
        </w:rPr>
        <w:t>脂—指</w:t>
      </w:r>
      <w:r>
        <w:rPr>
          <w:rFonts w:ascii="方正书宋_GBK" w:hAnsi="方正书宋_GBK"/>
        </w:rPr>
        <w:t>;</w:t>
      </w:r>
      <w:r>
        <w:rPr>
          <w:rFonts w:hint="eastAsia"/>
        </w:rPr>
        <w:t>晌—响</w:t>
      </w:r>
      <w:r>
        <w:rPr>
          <w:rFonts w:ascii="方正书宋_GBK" w:hAnsi="方正书宋_GBK"/>
        </w:rPr>
        <w:t>;</w:t>
      </w:r>
      <w:r>
        <w:rPr>
          <w:rFonts w:hint="eastAsia"/>
        </w:rPr>
        <w:t>测—侧</w:t>
      </w:r>
      <w:r>
        <w:rPr>
          <w:rFonts w:ascii="方正书宋_GBK" w:hAnsi="方正书宋_GBK"/>
        </w:rPr>
        <w:t>;</w:t>
      </w:r>
      <w:r>
        <w:rPr>
          <w:rFonts w:hint="eastAsia"/>
        </w:rPr>
        <w:t>详—祥。</w:t>
      </w:r>
    </w:p>
    <w:p w:rsidR="00CE2400" w:rsidRDefault="00CE2400" w:rsidP="00CE240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正确读写的词语。</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97" name="语文ppt.jpg" descr="id:2147506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怒吼、松脂、拂拭、灰尘、美餐、晌午、热辣辣、淹没、挣扎、成千上万、冲刷、断绝、推测、详细、情形。</w:t>
      </w:r>
    </w:p>
    <w:p w:rsidR="00CE2400" w:rsidRDefault="00CE2400" w:rsidP="00CE2400">
      <w:pPr>
        <w:spacing w:line="240" w:lineRule="auto"/>
        <w:ind w:firstLineChars="200" w:firstLine="360"/>
      </w:pPr>
      <w:r>
        <w:rPr>
          <w:rFonts w:hint="eastAsia"/>
        </w:rPr>
        <w:t>师指名认读</w:t>
      </w:r>
      <w:r>
        <w:rPr>
          <w:rFonts w:ascii="方正书宋_GBK" w:hAnsi="方正书宋_GBK"/>
        </w:rPr>
        <w:t>,</w:t>
      </w:r>
      <w:r>
        <w:rPr>
          <w:rFonts w:hint="eastAsia"/>
        </w:rPr>
        <w:t>小组轮读</w:t>
      </w:r>
      <w:r>
        <w:rPr>
          <w:rFonts w:ascii="方正书宋_GBK" w:hAnsi="方正书宋_GBK"/>
        </w:rPr>
        <w:t>,</w:t>
      </w:r>
      <w:r>
        <w:rPr>
          <w:rFonts w:hint="eastAsia"/>
        </w:rPr>
        <w:t>全班齐读。</w:t>
      </w:r>
    </w:p>
    <w:p w:rsidR="00CE2400" w:rsidRDefault="00CE2400" w:rsidP="00CE2400">
      <w:pPr>
        <w:spacing w:line="240" w:lineRule="auto"/>
        <w:ind w:firstLineChars="200" w:firstLine="360"/>
      </w:pPr>
      <w:r>
        <w:rPr>
          <w:rFonts w:ascii="NEU-HZ-S92" w:hAnsi="NEU-HZ-S92"/>
        </w:rPr>
        <w:lastRenderedPageBreak/>
        <w:t>3</w:t>
      </w:r>
      <w:r>
        <w:t>.</w:t>
      </w:r>
      <w:r>
        <w:rPr>
          <w:rFonts w:hint="eastAsia"/>
        </w:rPr>
        <w:t>四人小组合作读课文</w:t>
      </w:r>
      <w:r>
        <w:rPr>
          <w:rFonts w:ascii="方正书宋_GBK" w:hAnsi="方正书宋_GBK"/>
        </w:rPr>
        <w:t>,</w:t>
      </w:r>
      <w:r>
        <w:rPr>
          <w:rFonts w:hint="eastAsia"/>
        </w:rPr>
        <w:t>相互检查读书情况</w:t>
      </w:r>
      <w:r>
        <w:rPr>
          <w:rFonts w:ascii="方正书宋_GBK" w:hAnsi="方正书宋_GBK"/>
        </w:rPr>
        <w:t>,</w:t>
      </w:r>
      <w:r>
        <w:rPr>
          <w:rFonts w:hint="eastAsia"/>
        </w:rPr>
        <w:t>相互纠正读音</w:t>
      </w:r>
      <w:r>
        <w:rPr>
          <w:rFonts w:ascii="方正书宋_GBK" w:hAnsi="方正书宋_GBK"/>
        </w:rPr>
        <w:t>,</w:t>
      </w:r>
      <w:r>
        <w:rPr>
          <w:rFonts w:hint="eastAsia"/>
        </w:rPr>
        <w:t>读顺句子。</w:t>
      </w:r>
    </w:p>
    <w:p w:rsidR="00CE2400" w:rsidRDefault="00CE2400" w:rsidP="00CE2400">
      <w:pPr>
        <w:spacing w:line="240" w:lineRule="auto"/>
        <w:ind w:firstLineChars="200" w:firstLine="360"/>
      </w:pPr>
      <w:r>
        <w:rPr>
          <w:rFonts w:ascii="NEU-HZ-S92" w:hAnsi="NEU-HZ-S92"/>
        </w:rPr>
        <w:t>4</w:t>
      </w:r>
      <w:r>
        <w:t>.</w:t>
      </w:r>
      <w:r>
        <w:rPr>
          <w:rFonts w:hint="eastAsia"/>
        </w:rPr>
        <w:t>整体感知。</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生边默读课文边思考本课的行文思路。</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组内讨论</w:t>
      </w:r>
      <w:r>
        <w:rPr>
          <w:rFonts w:ascii="方正书宋_GBK" w:hAnsi="方正书宋_GBK"/>
        </w:rPr>
        <w:t>,</w:t>
      </w:r>
      <w:r>
        <w:rPr>
          <w:rFonts w:hint="eastAsia"/>
        </w:rPr>
        <w:t>全班汇报</w:t>
      </w:r>
      <w:r>
        <w:rPr>
          <w:rFonts w:ascii="方正书宋_GBK" w:hAnsi="方正书宋_GBK"/>
        </w:rPr>
        <w:t>,</w:t>
      </w:r>
      <w:r>
        <w:rPr>
          <w:rFonts w:hint="eastAsia"/>
        </w:rPr>
        <w:t>教师相机指导</w:t>
      </w:r>
      <w:r>
        <w:rPr>
          <w:rFonts w:ascii="方正书宋_GBK" w:hAnsi="方正书宋_GBK"/>
        </w:rPr>
        <w:t>:</w:t>
      </w:r>
      <w:r>
        <w:rPr>
          <w:rFonts w:hint="eastAsia"/>
        </w:rPr>
        <w:t>课文先写这块奇异的琥珀形成的过程</w:t>
      </w:r>
      <w:r>
        <w:rPr>
          <w:rFonts w:ascii="方正书宋_GBK" w:hAnsi="方正书宋_GBK"/>
        </w:rPr>
        <w:t>,</w:t>
      </w:r>
      <w:r>
        <w:rPr>
          <w:rFonts w:hint="eastAsia"/>
        </w:rPr>
        <w:t>再写琥珀被发现</w:t>
      </w:r>
      <w:r>
        <w:rPr>
          <w:rFonts w:ascii="方正书宋_GBK" w:hAnsi="方正书宋_GBK"/>
        </w:rPr>
        <w:t>,</w:t>
      </w:r>
      <w:r>
        <w:rPr>
          <w:rFonts w:hint="eastAsia"/>
        </w:rPr>
        <w:t>最后写琥珀的样子和价值。</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98" name="语文ppt.jpg" descr="id:2147506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第一部分</w:t>
      </w:r>
      <w:r>
        <w:rPr>
          <w:rFonts w:ascii="方正楷体_GBK" w:hAnsi="方正楷体_GBK"/>
        </w:rPr>
        <w:t>(</w:t>
      </w:r>
      <w:r>
        <w:rPr>
          <w:rFonts w:eastAsia="方正楷体_GBK" w:hint="eastAsia"/>
        </w:rPr>
        <w:t>第</w:t>
      </w:r>
      <w:r>
        <w:t>1</w:t>
      </w:r>
      <w:r>
        <w:rPr>
          <w:rFonts w:eastAsia="方正楷体_GBK" w:hint="eastAsia"/>
        </w:rPr>
        <w:t>自然段</w:t>
      </w:r>
      <w:r>
        <w:rPr>
          <w:rFonts w:ascii="方正楷体_GBK" w:hAnsi="方正楷体_GBK"/>
        </w:rPr>
        <w:t>):</w:t>
      </w:r>
      <w:r>
        <w:rPr>
          <w:rFonts w:eastAsia="方正楷体_GBK" w:hint="eastAsia"/>
        </w:rPr>
        <w:t>推测琥珀的形成时间。</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第二部分</w:t>
      </w:r>
      <w:r>
        <w:rPr>
          <w:rFonts w:ascii="方正楷体_GBK" w:hAnsi="方正楷体_GBK"/>
        </w:rPr>
        <w:t>(</w:t>
      </w:r>
      <w:r>
        <w:rPr>
          <w:rFonts w:eastAsia="方正楷体_GBK" w:hint="eastAsia"/>
        </w:rPr>
        <w:t>第</w:t>
      </w:r>
      <w:r>
        <w:t>2~12</w:t>
      </w:r>
      <w:r>
        <w:rPr>
          <w:rFonts w:eastAsia="方正楷体_GBK" w:hint="eastAsia"/>
        </w:rPr>
        <w:t>自然段</w:t>
      </w:r>
      <w:r>
        <w:rPr>
          <w:rFonts w:ascii="方正楷体_GBK" w:hAnsi="方正楷体_GBK"/>
        </w:rPr>
        <w:t>):</w:t>
      </w:r>
      <w:r>
        <w:rPr>
          <w:rFonts w:eastAsia="方正楷体_GBK" w:hint="eastAsia"/>
        </w:rPr>
        <w:t>推测琥珀形成的过程。</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第三部分</w:t>
      </w:r>
      <w:r>
        <w:rPr>
          <w:rFonts w:ascii="方正楷体_GBK" w:hAnsi="方正楷体_GBK"/>
        </w:rPr>
        <w:t>(</w:t>
      </w:r>
      <w:r>
        <w:rPr>
          <w:rFonts w:eastAsia="方正楷体_GBK" w:hint="eastAsia"/>
        </w:rPr>
        <w:t>第</w:t>
      </w:r>
      <w:r>
        <w:t>13~17</w:t>
      </w:r>
      <w:r>
        <w:rPr>
          <w:rFonts w:eastAsia="方正楷体_GBK" w:hint="eastAsia"/>
        </w:rPr>
        <w:t>自然段</w:t>
      </w:r>
      <w:r>
        <w:rPr>
          <w:rFonts w:ascii="方正楷体_GBK" w:hAnsi="方正楷体_GBK"/>
        </w:rPr>
        <w:t>):</w:t>
      </w:r>
      <w:r>
        <w:rPr>
          <w:rFonts w:eastAsia="方正楷体_GBK" w:hint="eastAsia"/>
        </w:rPr>
        <w:t>推测琥珀的发现过程。</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第四部分</w:t>
      </w:r>
      <w:r>
        <w:rPr>
          <w:rFonts w:ascii="方正楷体_GBK" w:hAnsi="方正楷体_GBK"/>
        </w:rPr>
        <w:t>(</w:t>
      </w:r>
      <w:r>
        <w:rPr>
          <w:rFonts w:eastAsia="方正楷体_GBK" w:hint="eastAsia"/>
        </w:rPr>
        <w:t>第</w:t>
      </w:r>
      <w:r>
        <w:t>18</w:t>
      </w:r>
      <w:r>
        <w:rPr>
          <w:rFonts w:eastAsia="方正楷体_GBK" w:hint="eastAsia"/>
        </w:rPr>
        <w:t>自然段</w:t>
      </w:r>
      <w:r>
        <w:rPr>
          <w:rFonts w:ascii="方正楷体_GBK" w:hAnsi="方正楷体_GBK"/>
        </w:rPr>
        <w:t>):</w:t>
      </w:r>
      <w:r>
        <w:rPr>
          <w:rFonts w:eastAsia="方正楷体_GBK" w:hint="eastAsia"/>
        </w:rPr>
        <w:t>写琥珀的科学价值。</w:t>
      </w:r>
    </w:p>
    <w:p w:rsidR="00CE2400" w:rsidRDefault="00CE2400" w:rsidP="00CE240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师小结</w:t>
      </w:r>
      <w:r>
        <w:rPr>
          <w:rFonts w:ascii="方正书宋_GBK" w:hAnsi="方正书宋_GBK"/>
        </w:rPr>
        <w:t>:</w:t>
      </w:r>
      <w:r>
        <w:rPr>
          <w:rFonts w:hint="eastAsia"/>
        </w:rPr>
        <w:t>课文主要写了人们根据一块奇异的琥珀推测出琥珀是怎样形成的</w:t>
      </w:r>
      <w:r>
        <w:rPr>
          <w:rFonts w:ascii="方正书宋_GBK" w:hAnsi="方正书宋_GBK"/>
        </w:rPr>
        <w:t>,</w:t>
      </w:r>
      <w:r>
        <w:rPr>
          <w:rFonts w:hint="eastAsia"/>
        </w:rPr>
        <w:t>怎样被发现的</w:t>
      </w:r>
      <w:r>
        <w:rPr>
          <w:rFonts w:ascii="方正书宋_GBK" w:hAnsi="方正书宋_GBK"/>
        </w:rPr>
        <w:t>,</w:t>
      </w:r>
      <w:r>
        <w:rPr>
          <w:rFonts w:hint="eastAsia"/>
        </w:rPr>
        <w:t>以及它有什么价值。</w:t>
      </w:r>
    </w:p>
    <w:p w:rsidR="00CE2400" w:rsidRDefault="00CE2400" w:rsidP="00CE2400">
      <w:pPr>
        <w:spacing w:line="240" w:lineRule="auto"/>
        <w:ind w:firstLineChars="200" w:firstLine="360"/>
        <w:rPr>
          <w:rFonts w:eastAsia="方正楷体_GBK"/>
        </w:rPr>
      </w:pPr>
      <w:r>
        <w:rPr>
          <w:noProof/>
        </w:rPr>
        <w:drawing>
          <wp:inline distT="0" distB="0" distL="0" distR="0">
            <wp:extent cx="579240" cy="176040"/>
            <wp:effectExtent l="0" t="0" r="0" b="0"/>
            <wp:docPr id="499" name="设计意图.jpg" descr="id:2147506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让学生充分自读课文</w:t>
      </w:r>
      <w:r>
        <w:rPr>
          <w:rFonts w:ascii="方正楷体_GBK" w:hAnsi="方正楷体_GBK"/>
        </w:rPr>
        <w:t>,</w:t>
      </w:r>
      <w:r>
        <w:rPr>
          <w:rFonts w:eastAsia="方正楷体_GBK" w:hint="eastAsia"/>
        </w:rPr>
        <w:t>理清文章思路</w:t>
      </w:r>
      <w:r>
        <w:rPr>
          <w:rFonts w:ascii="方正楷体_GBK" w:hAnsi="方正楷体_GBK"/>
        </w:rPr>
        <w:t>,</w:t>
      </w:r>
      <w:r>
        <w:rPr>
          <w:rFonts w:eastAsia="方正楷体_GBK" w:hint="eastAsia"/>
        </w:rPr>
        <w:t>学会抓住主线</w:t>
      </w:r>
      <w:r>
        <w:rPr>
          <w:rFonts w:ascii="方正楷体_GBK" w:hAnsi="方正楷体_GBK"/>
        </w:rPr>
        <w:t>,</w:t>
      </w:r>
      <w:r>
        <w:rPr>
          <w:rFonts w:eastAsia="方正楷体_GBK" w:hint="eastAsia"/>
        </w:rPr>
        <w:t>概括文章的主要内容。这种教学方式既能让学生感兴趣</w:t>
      </w:r>
      <w:r>
        <w:rPr>
          <w:rFonts w:ascii="方正楷体_GBK" w:hAnsi="方正楷体_GBK"/>
        </w:rPr>
        <w:t>,</w:t>
      </w:r>
      <w:r>
        <w:rPr>
          <w:rFonts w:eastAsia="方正楷体_GBK" w:hint="eastAsia"/>
        </w:rPr>
        <w:t>活跃课堂气氛</w:t>
      </w:r>
      <w:r>
        <w:rPr>
          <w:rFonts w:ascii="方正楷体_GBK" w:hAnsi="方正楷体_GBK"/>
        </w:rPr>
        <w:t>,</w:t>
      </w:r>
      <w:r>
        <w:rPr>
          <w:rFonts w:eastAsia="方正楷体_GBK" w:hint="eastAsia"/>
        </w:rPr>
        <w:t>又能提高学生的概括能力。</w:t>
      </w:r>
    </w:p>
    <w:p w:rsidR="00CE2400" w:rsidRDefault="00CE2400" w:rsidP="00CE240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质疑探究</w:t>
      </w:r>
    </w:p>
    <w:p w:rsidR="00CE2400" w:rsidRDefault="00CE2400" w:rsidP="00CE2400">
      <w:pPr>
        <w:spacing w:line="240" w:lineRule="auto"/>
      </w:pPr>
      <w:r>
        <w:t xml:space="preserve">　　</w:t>
      </w:r>
      <w:r>
        <w:rPr>
          <w:rFonts w:ascii="NEU-HZ-S92" w:hAnsi="NEU-HZ-S92"/>
        </w:rPr>
        <w:t>1</w:t>
      </w:r>
      <w:r>
        <w:t>.</w:t>
      </w:r>
      <w:r>
        <w:rPr>
          <w:rFonts w:hint="eastAsia"/>
        </w:rPr>
        <w:t>回顾提问策略。</w:t>
      </w:r>
    </w:p>
    <w:p w:rsidR="00CE2400" w:rsidRDefault="00CE2400" w:rsidP="00CE2400">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回忆以前我们学过的课文</w:t>
      </w:r>
      <w:r>
        <w:rPr>
          <w:rFonts w:ascii="方正书宋_GBK" w:hAnsi="方正书宋_GBK"/>
        </w:rPr>
        <w:t>,</w:t>
      </w:r>
      <w:r>
        <w:rPr>
          <w:rFonts w:hint="eastAsia"/>
        </w:rPr>
        <w:t>想一想</w:t>
      </w:r>
      <w:r>
        <w:rPr>
          <w:rFonts w:ascii="方正书宋_GBK" w:hAnsi="方正书宋_GBK"/>
        </w:rPr>
        <w:t>:</w:t>
      </w:r>
      <w:r>
        <w:rPr>
          <w:rFonts w:hint="eastAsia"/>
        </w:rPr>
        <w:t>为了加深对课文的理解</w:t>
      </w:r>
      <w:r>
        <w:rPr>
          <w:rFonts w:ascii="方正书宋_GBK" w:hAnsi="方正书宋_GBK"/>
        </w:rPr>
        <w:t>,</w:t>
      </w:r>
      <w:r>
        <w:rPr>
          <w:rFonts w:hint="eastAsia"/>
        </w:rPr>
        <w:t>我们可以从哪些方面提出问题</w:t>
      </w:r>
      <w:r>
        <w:rPr>
          <w:rFonts w:ascii="方正书宋_GBK" w:hAnsi="方正书宋_GBK"/>
        </w:rPr>
        <w:t>?</w:t>
      </w:r>
    </w:p>
    <w:p w:rsidR="00CE2400" w:rsidRDefault="00CE2400" w:rsidP="00CE2400">
      <w:pPr>
        <w:spacing w:line="240" w:lineRule="auto"/>
        <w:ind w:firstLineChars="200" w:firstLine="360"/>
      </w:pP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可以从文章内容、写作方法、带来的启示等角度提出问题。</w:t>
      </w:r>
    </w:p>
    <w:p w:rsidR="00CE2400" w:rsidRDefault="00CE2400" w:rsidP="00CE2400">
      <w:pPr>
        <w:spacing w:line="240" w:lineRule="auto"/>
        <w:ind w:firstLineChars="200" w:firstLine="360"/>
      </w:pPr>
      <w:r>
        <w:rPr>
          <w:rFonts w:ascii="NEU-HZ-S92" w:hAnsi="NEU-HZ-S92"/>
        </w:rPr>
        <w:t>2</w:t>
      </w:r>
      <w:r>
        <w:t>.</w:t>
      </w:r>
      <w:r>
        <w:rPr>
          <w:rFonts w:hint="eastAsia"/>
        </w:rPr>
        <w:t>组内讨论</w:t>
      </w:r>
      <w:r>
        <w:rPr>
          <w:rFonts w:ascii="方正书宋_GBK" w:hAnsi="方正书宋_GBK"/>
        </w:rPr>
        <w:t>,</w:t>
      </w:r>
      <w:r>
        <w:rPr>
          <w:rFonts w:hint="eastAsia"/>
        </w:rPr>
        <w:t>交流提问。</w:t>
      </w:r>
    </w:p>
    <w:p w:rsidR="00CE2400" w:rsidRDefault="00CE2400" w:rsidP="00CE2400">
      <w:pPr>
        <w:spacing w:line="240" w:lineRule="auto"/>
        <w:ind w:firstLineChars="200" w:firstLine="360"/>
      </w:pPr>
      <w:r>
        <w:rPr>
          <w:rFonts w:eastAsia="方正黑体_GBK" w:hint="eastAsia"/>
        </w:rPr>
        <w:t>师</w:t>
      </w:r>
      <w:r>
        <w:rPr>
          <w:rFonts w:ascii="方正黑体_GBK" w:hAnsi="方正黑体_GBK"/>
        </w:rPr>
        <w:t>:</w:t>
      </w:r>
      <w:r>
        <w:rPr>
          <w:rFonts w:hint="eastAsia"/>
        </w:rPr>
        <w:t>你对琥珀还有哪些了解</w:t>
      </w:r>
      <w:r>
        <w:rPr>
          <w:rFonts w:ascii="方正书宋_GBK" w:hAnsi="方正书宋_GBK"/>
        </w:rPr>
        <w:t>?</w:t>
      </w:r>
      <w:r>
        <w:rPr>
          <w:rFonts w:hint="eastAsia"/>
        </w:rPr>
        <w:t>针对课文内容</w:t>
      </w:r>
      <w:r>
        <w:rPr>
          <w:rFonts w:ascii="方正书宋_GBK" w:hAnsi="方正书宋_GBK"/>
        </w:rPr>
        <w:t>,</w:t>
      </w:r>
      <w:r>
        <w:rPr>
          <w:rFonts w:hint="eastAsia"/>
        </w:rPr>
        <w:t>你还有哪些不懂的问题</w:t>
      </w:r>
      <w:r>
        <w:rPr>
          <w:rFonts w:ascii="方正书宋_GBK" w:hAnsi="方正书宋_GBK"/>
        </w:rPr>
        <w:t>?</w:t>
      </w:r>
    </w:p>
    <w:p w:rsidR="00CE2400" w:rsidRDefault="00CE2400" w:rsidP="00CE2400">
      <w:pPr>
        <w:spacing w:line="240" w:lineRule="auto"/>
        <w:jc w:val="center"/>
      </w:pPr>
      <w:r>
        <w:rPr>
          <w:noProof/>
        </w:rPr>
        <w:drawing>
          <wp:inline distT="0" distB="0" distL="0" distR="0">
            <wp:extent cx="322920" cy="249840"/>
            <wp:effectExtent l="0" t="0" r="0" b="0"/>
            <wp:docPr id="501" name="二次备课.jpg" descr="id:2147506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适时引导学生从其他角度提出问题</w:t>
      </w:r>
      <w:r>
        <w:rPr>
          <w:rFonts w:ascii="方正楷体_GBK" w:hAnsi="方正楷体_GBK"/>
        </w:rPr>
        <w:t>,</w:t>
      </w:r>
      <w:r>
        <w:rPr>
          <w:rFonts w:eastAsia="方正楷体_GBK" w:hint="eastAsia"/>
        </w:rPr>
        <w:t>鼓励学生参与提问。</w:t>
      </w:r>
      <w:r>
        <w:rPr>
          <w:rFonts w:eastAsia="方正楷体_GBK" w:hint="eastAsia"/>
        </w:rPr>
        <w:t xml:space="preserve"> </w:t>
      </w:r>
    </w:p>
    <w:p w:rsidR="00CE2400" w:rsidRDefault="00CE2400" w:rsidP="00CE2400">
      <w:pPr>
        <w:spacing w:line="240" w:lineRule="auto"/>
        <w:ind w:firstLineChars="200" w:firstLine="360"/>
      </w:pPr>
      <w:r>
        <w:rPr>
          <w:rFonts w:ascii="NEU-HZ-S92" w:hAnsi="NEU-HZ-S92"/>
        </w:rPr>
        <w:lastRenderedPageBreak/>
        <w:t>3</w:t>
      </w:r>
      <w:r>
        <w:t>.</w:t>
      </w:r>
      <w:r>
        <w:rPr>
          <w:rFonts w:hint="eastAsia"/>
        </w:rPr>
        <w:t>分类、归并问题</w:t>
      </w:r>
      <w:r>
        <w:rPr>
          <w:rFonts w:ascii="方正书宋_GBK" w:hAnsi="方正书宋_GBK"/>
        </w:rPr>
        <w:t>,</w:t>
      </w:r>
      <w:r>
        <w:rPr>
          <w:rFonts w:hint="eastAsia"/>
        </w:rPr>
        <w:t>尝试解决。</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组内交流</w:t>
      </w:r>
      <w:r>
        <w:rPr>
          <w:rFonts w:ascii="方正书宋_GBK" w:hAnsi="方正书宋_GBK"/>
        </w:rPr>
        <w:t>,</w:t>
      </w:r>
      <w:r>
        <w:rPr>
          <w:rFonts w:hint="eastAsia"/>
        </w:rPr>
        <w:t>把内容相近的问题整理归并</w:t>
      </w:r>
      <w:r>
        <w:rPr>
          <w:rFonts w:ascii="方正书宋_GBK" w:hAnsi="方正书宋_GBK"/>
        </w:rPr>
        <w:t>,</w:t>
      </w:r>
      <w:r>
        <w:rPr>
          <w:rFonts w:hint="eastAsia"/>
        </w:rPr>
        <w:t>完成课堂任务卡。</w:t>
      </w:r>
    </w:p>
    <w:p w:rsidR="00CE2400" w:rsidRDefault="00CE2400" w:rsidP="00CE2400">
      <w:pPr>
        <w:spacing w:line="240" w:lineRule="auto"/>
        <w:jc w:val="center"/>
      </w:pPr>
      <w:r>
        <w:rPr>
          <w:noProof/>
        </w:rPr>
        <w:drawing>
          <wp:inline distT="0" distB="0" distL="0" distR="0">
            <wp:extent cx="322920" cy="249840"/>
            <wp:effectExtent l="0" t="0" r="0" b="0"/>
            <wp:docPr id="502" name="二次备课.jpg" descr="id:2147506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指导学生按照由易到难的顺序填写问题卡。</w:t>
      </w:r>
      <w:r>
        <w:rPr>
          <w:rFonts w:eastAsia="方正楷体_GBK" w:hint="eastAsia"/>
        </w:rPr>
        <w:t xml:space="preserve"> </w:t>
      </w:r>
    </w:p>
    <w:tbl>
      <w:tblPr>
        <w:tblW w:w="338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769"/>
        <w:gridCol w:w="2920"/>
      </w:tblGrid>
      <w:tr w:rsidR="00CE2400" w:rsidTr="00946DBA">
        <w:trPr>
          <w:trHeight w:val="241"/>
          <w:jc w:val="center"/>
        </w:trPr>
        <w:tc>
          <w:tcPr>
            <w:tcW w:w="2769" w:type="dxa"/>
            <w:tcMar>
              <w:left w:w="105" w:type="dxa"/>
              <w:right w:w="105" w:type="dxa"/>
            </w:tcMar>
            <w:vAlign w:val="center"/>
          </w:tcPr>
          <w:p w:rsidR="00CE2400" w:rsidRDefault="00CE2400" w:rsidP="00946DBA">
            <w:pPr>
              <w:spacing w:line="240" w:lineRule="auto"/>
            </w:pPr>
            <w:r>
              <w:rPr>
                <w:rFonts w:hint="eastAsia"/>
              </w:rPr>
              <w:t>能自学解决的问题</w:t>
            </w:r>
          </w:p>
        </w:tc>
        <w:tc>
          <w:tcPr>
            <w:tcW w:w="2921" w:type="dxa"/>
            <w:tcMar>
              <w:left w:w="0" w:type="dxa"/>
              <w:right w:w="0" w:type="dxa"/>
            </w:tcMar>
            <w:vAlign w:val="center"/>
          </w:tcPr>
          <w:p w:rsidR="00CE2400" w:rsidRDefault="00CE2400" w:rsidP="00946DBA">
            <w:pPr>
              <w:spacing w:line="240" w:lineRule="auto"/>
              <w:jc w:val="center"/>
            </w:pPr>
          </w:p>
        </w:tc>
      </w:tr>
      <w:tr w:rsidR="00CE2400" w:rsidTr="00946DBA">
        <w:trPr>
          <w:trHeight w:val="241"/>
          <w:jc w:val="center"/>
        </w:trPr>
        <w:tc>
          <w:tcPr>
            <w:tcW w:w="2769" w:type="dxa"/>
            <w:tcMar>
              <w:left w:w="105" w:type="dxa"/>
              <w:right w:w="105" w:type="dxa"/>
            </w:tcMar>
            <w:vAlign w:val="center"/>
          </w:tcPr>
          <w:p w:rsidR="00CE2400" w:rsidRDefault="00CE2400" w:rsidP="00946DBA">
            <w:pPr>
              <w:spacing w:line="240" w:lineRule="auto"/>
            </w:pPr>
            <w:r>
              <w:rPr>
                <w:rFonts w:hint="eastAsia"/>
              </w:rPr>
              <w:t>能集中探究答案的问题</w:t>
            </w:r>
          </w:p>
        </w:tc>
        <w:tc>
          <w:tcPr>
            <w:tcW w:w="2921" w:type="dxa"/>
            <w:tcMar>
              <w:left w:w="0" w:type="dxa"/>
              <w:right w:w="0" w:type="dxa"/>
            </w:tcMar>
            <w:vAlign w:val="center"/>
          </w:tcPr>
          <w:p w:rsidR="00CE2400" w:rsidRDefault="00CE2400" w:rsidP="00946DBA">
            <w:pPr>
              <w:spacing w:line="240" w:lineRule="auto"/>
              <w:jc w:val="center"/>
            </w:pPr>
          </w:p>
        </w:tc>
      </w:tr>
      <w:tr w:rsidR="00CE2400" w:rsidTr="00946DBA">
        <w:trPr>
          <w:trHeight w:val="241"/>
          <w:jc w:val="center"/>
        </w:trPr>
        <w:tc>
          <w:tcPr>
            <w:tcW w:w="2769" w:type="dxa"/>
            <w:tcMar>
              <w:left w:w="105" w:type="dxa"/>
              <w:right w:w="105" w:type="dxa"/>
            </w:tcMar>
            <w:vAlign w:val="center"/>
          </w:tcPr>
          <w:p w:rsidR="00CE2400" w:rsidRDefault="00CE2400" w:rsidP="00946DBA">
            <w:pPr>
              <w:spacing w:line="240" w:lineRule="auto"/>
            </w:pPr>
            <w:r>
              <w:rPr>
                <w:rFonts w:hint="eastAsia"/>
              </w:rPr>
              <w:t>需要查阅资料解决的问题</w:t>
            </w:r>
          </w:p>
        </w:tc>
        <w:tc>
          <w:tcPr>
            <w:tcW w:w="2921" w:type="dxa"/>
            <w:tcMar>
              <w:left w:w="0" w:type="dxa"/>
              <w:right w:w="0" w:type="dxa"/>
            </w:tcMar>
            <w:vAlign w:val="center"/>
          </w:tcPr>
          <w:p w:rsidR="00CE2400" w:rsidRDefault="00CE2400" w:rsidP="00946DBA">
            <w:pPr>
              <w:spacing w:line="240" w:lineRule="auto"/>
              <w:jc w:val="center"/>
            </w:pPr>
          </w:p>
        </w:tc>
      </w:tr>
    </w:tbl>
    <w:p w:rsidR="00CE2400" w:rsidRDefault="00CE2400" w:rsidP="00CE2400">
      <w:pPr>
        <w:spacing w:line="240" w:lineRule="auto"/>
      </w:pPr>
      <w:r>
        <w:t xml:space="preserve">　　</w:t>
      </w:r>
      <w:r>
        <w:rPr>
          <w:rFonts w:ascii="方正书宋_GBK" w:hAnsi="方正书宋_GBK"/>
        </w:rPr>
        <w:t>(</w:t>
      </w:r>
      <w:r>
        <w:t>2</w:t>
      </w:r>
      <w:r>
        <w:rPr>
          <w:rFonts w:ascii="方正书宋_GBK" w:hAnsi="方正书宋_GBK"/>
        </w:rPr>
        <w:t>)</w:t>
      </w:r>
      <w:r>
        <w:rPr>
          <w:rFonts w:hint="eastAsia"/>
        </w:rPr>
        <w:t>联系上下文</w:t>
      </w:r>
      <w:r>
        <w:rPr>
          <w:rFonts w:ascii="方正书宋_GBK" w:hAnsi="方正书宋_GBK"/>
        </w:rPr>
        <w:t>,</w:t>
      </w:r>
      <w:r>
        <w:rPr>
          <w:rFonts w:hint="eastAsia"/>
        </w:rPr>
        <w:t>进行合理推测、探究解决问题。</w:t>
      </w:r>
    </w:p>
    <w:p w:rsidR="00CE2400" w:rsidRDefault="00CE2400" w:rsidP="00CE2400">
      <w:pPr>
        <w:spacing w:line="240" w:lineRule="auto"/>
        <w:ind w:firstLineChars="200" w:firstLine="360"/>
        <w:rPr>
          <w:rFonts w:eastAsia="方正楷体_GBK"/>
        </w:rPr>
      </w:pPr>
      <w:r>
        <w:rPr>
          <w:noProof/>
        </w:rPr>
        <w:drawing>
          <wp:inline distT="0" distB="0" distL="0" distR="0">
            <wp:extent cx="579240" cy="176040"/>
            <wp:effectExtent l="0" t="0" r="0" b="0"/>
            <wp:docPr id="503" name="设计意图.jpg" descr="id:2147506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通过充分读课文</w:t>
      </w:r>
      <w:r>
        <w:rPr>
          <w:rFonts w:ascii="方正楷体_GBK" w:hAnsi="方正楷体_GBK"/>
        </w:rPr>
        <w:t>,</w:t>
      </w:r>
      <w:r>
        <w:rPr>
          <w:rFonts w:eastAsia="方正楷体_GBK" w:hint="eastAsia"/>
        </w:rPr>
        <w:t>让学生深刻理解课文内容</w:t>
      </w:r>
      <w:r>
        <w:rPr>
          <w:rFonts w:ascii="方正楷体_GBK" w:hAnsi="方正楷体_GBK"/>
        </w:rPr>
        <w:t>,</w:t>
      </w:r>
      <w:r>
        <w:rPr>
          <w:rFonts w:eastAsia="方正楷体_GBK" w:hint="eastAsia"/>
        </w:rPr>
        <w:t>同时引导学生发现问题</w:t>
      </w:r>
      <w:r>
        <w:rPr>
          <w:rFonts w:ascii="方正楷体_GBK" w:hAnsi="方正楷体_GBK"/>
        </w:rPr>
        <w:t>,</w:t>
      </w:r>
      <w:r>
        <w:rPr>
          <w:rFonts w:eastAsia="方正楷体_GBK" w:hint="eastAsia"/>
        </w:rPr>
        <w:t>养成边读边思考的习惯。</w:t>
      </w:r>
    </w:p>
    <w:p w:rsidR="00CE2400" w:rsidRDefault="00CE2400" w:rsidP="00CE2400">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CE2400" w:rsidRDefault="00CE2400" w:rsidP="00CE2400">
      <w:pPr>
        <w:spacing w:line="240" w:lineRule="auto"/>
      </w:pPr>
      <w:r>
        <w:t xml:space="preserve">　　</w:t>
      </w:r>
      <w:r>
        <w:rPr>
          <w:rFonts w:hint="eastAsia"/>
          <w:color w:val="FF00FF"/>
        </w:rPr>
        <w:t>完成《完全解读》小册子中的课后作业内容。</w:t>
      </w:r>
    </w:p>
    <w:p w:rsidR="00CE2400" w:rsidRDefault="00CE2400" w:rsidP="00CE2400">
      <w:pPr>
        <w:spacing w:line="240" w:lineRule="auto"/>
        <w:ind w:firstLineChars="200" w:firstLine="360"/>
      </w:pPr>
      <w:r>
        <w:rPr>
          <w:noProof/>
        </w:rPr>
        <w:drawing>
          <wp:inline distT="0" distB="0" distL="0" distR="0">
            <wp:extent cx="579240" cy="176040"/>
            <wp:effectExtent l="0" t="0" r="0" b="0"/>
            <wp:docPr id="505" name="设计意图.jpg" descr="id:2147506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巩固本课所学的基础知识</w:t>
      </w:r>
      <w:r>
        <w:rPr>
          <w:rFonts w:ascii="方正楷体_GBK" w:hAnsi="方正楷体_GBK"/>
        </w:rPr>
        <w:t>,</w:t>
      </w:r>
      <w:r>
        <w:rPr>
          <w:rFonts w:eastAsia="方正楷体_GBK" w:hint="eastAsia"/>
        </w:rPr>
        <w:t>为下节课的学习打好基础。</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06" name="本课小结.jpg" descr="id:2147506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1280" cy="18000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这节课我们学习了课文的生字新词</w:t>
      </w:r>
      <w:r>
        <w:rPr>
          <w:rFonts w:ascii="方正楷体_GBK" w:hAnsi="方正楷体_GBK"/>
        </w:rPr>
        <w:t>,</w:t>
      </w:r>
      <w:r>
        <w:rPr>
          <w:rFonts w:eastAsia="方正楷体_GBK" w:hint="eastAsia"/>
        </w:rPr>
        <w:t>理清了文章的思路</w:t>
      </w:r>
      <w:r>
        <w:rPr>
          <w:rFonts w:ascii="方正楷体_GBK" w:hAnsi="方正楷体_GBK"/>
        </w:rPr>
        <w:t>,</w:t>
      </w:r>
      <w:r>
        <w:rPr>
          <w:rFonts w:eastAsia="方正楷体_GBK" w:hint="eastAsia"/>
        </w:rPr>
        <w:t>知道了文章的主要内容。在读文的过程中</w:t>
      </w:r>
      <w:r>
        <w:rPr>
          <w:rFonts w:ascii="方正楷体_GBK" w:hAnsi="方正楷体_GBK"/>
        </w:rPr>
        <w:t>,</w:t>
      </w:r>
      <w:r>
        <w:rPr>
          <w:rFonts w:eastAsia="方正楷体_GBK" w:hint="eastAsia"/>
        </w:rPr>
        <w:t>同学们也养成了质疑能力</w:t>
      </w:r>
      <w:r>
        <w:rPr>
          <w:rFonts w:ascii="方正楷体_GBK" w:hAnsi="方正楷体_GBK"/>
        </w:rPr>
        <w:t>,</w:t>
      </w:r>
      <w:r>
        <w:rPr>
          <w:rFonts w:eastAsia="方正楷体_GBK" w:hint="eastAsia"/>
        </w:rPr>
        <w:t>在接下来的学习中</w:t>
      </w:r>
      <w:r>
        <w:rPr>
          <w:rFonts w:ascii="方正楷体_GBK" w:hAnsi="方正楷体_GBK"/>
        </w:rPr>
        <w:t>,</w:t>
      </w:r>
      <w:r>
        <w:rPr>
          <w:rFonts w:eastAsia="方正楷体_GBK" w:hint="eastAsia"/>
        </w:rPr>
        <w:t>相信同学们会有更大的收获。</w:t>
      </w:r>
      <w:r>
        <w:rPr>
          <w:noProof/>
        </w:rPr>
        <w:drawing>
          <wp:inline distT="0" distB="0" distL="0" distR="0">
            <wp:extent cx="37080" cy="155160"/>
            <wp:effectExtent l="0" t="0" r="0" b="0"/>
            <wp:docPr id="507" name="zwt.jpg" descr="id:2147506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37080" cy="15516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2381040" cy="444960"/>
            <wp:effectExtent l="0" t="0" r="0" b="0"/>
            <wp:docPr id="508" name="课时02.jpg" descr="id:2147506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8"/>
                    <a:stretch>
                      <a:fillRect/>
                    </a:stretch>
                  </pic:blipFill>
                  <pic:spPr>
                    <a:xfrm>
                      <a:off x="0" y="0"/>
                      <a:ext cx="2381040" cy="44496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1085760" cy="291960"/>
            <wp:effectExtent l="0" t="0" r="0" b="0"/>
            <wp:docPr id="509" name="课时目标.jpg" descr="id:2147506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a:stretch>
                      <a:fillRect/>
                    </a:stretch>
                  </pic:blipFill>
                  <pic:spPr>
                    <a:xfrm>
                      <a:off x="0" y="0"/>
                      <a:ext cx="1085760" cy="291960"/>
                    </a:xfrm>
                    <a:prstGeom prst="rect">
                      <a:avLst/>
                    </a:prstGeom>
                  </pic:spPr>
                </pic:pic>
              </a:graphicData>
            </a:graphic>
          </wp:inline>
        </w:drawing>
      </w:r>
    </w:p>
    <w:p w:rsidR="00CE2400" w:rsidRDefault="00CE2400" w:rsidP="00CE2400">
      <w:pPr>
        <w:spacing w:line="240" w:lineRule="auto"/>
        <w:ind w:firstLineChars="200" w:firstLine="360"/>
      </w:pPr>
      <w:r>
        <w:rPr>
          <w:rFonts w:ascii="NEU-HZ-S92" w:hAnsi="NEU-HZ-S92"/>
        </w:rPr>
        <w:t>1</w:t>
      </w:r>
      <w:r>
        <w:t>.</w:t>
      </w:r>
      <w:r>
        <w:rPr>
          <w:rFonts w:hint="eastAsia"/>
        </w:rPr>
        <w:t>能用自己的话说出这块琥珀的形成过程。</w:t>
      </w:r>
    </w:p>
    <w:p w:rsidR="00CE2400" w:rsidRDefault="00CE2400" w:rsidP="00CE2400">
      <w:pPr>
        <w:spacing w:line="240" w:lineRule="auto"/>
        <w:ind w:firstLineChars="200" w:firstLine="360"/>
      </w:pPr>
      <w:r>
        <w:rPr>
          <w:rFonts w:ascii="NEU-HZ-S92" w:hAnsi="NEU-HZ-S92"/>
        </w:rPr>
        <w:t>2</w:t>
      </w:r>
      <w:r>
        <w:t>.</w:t>
      </w:r>
      <w:r>
        <w:rPr>
          <w:rFonts w:hint="eastAsia"/>
        </w:rPr>
        <w:t>理解作者推测这块琥珀形成的依据。</w:t>
      </w:r>
    </w:p>
    <w:p w:rsidR="00CE2400" w:rsidRDefault="00CE2400" w:rsidP="00CE2400">
      <w:pPr>
        <w:spacing w:line="240" w:lineRule="auto"/>
        <w:jc w:val="center"/>
      </w:pPr>
      <w:r>
        <w:rPr>
          <w:noProof/>
        </w:rPr>
        <w:drawing>
          <wp:inline distT="0" distB="0" distL="0" distR="0">
            <wp:extent cx="2014920" cy="432720"/>
            <wp:effectExtent l="0" t="0" r="0" b="0"/>
            <wp:docPr id="510" name="教学过程.jpg" descr="id:2147506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0"/>
                    <a:stretch>
                      <a:fillRect/>
                    </a:stretch>
                  </pic:blipFill>
                  <pic:spPr>
                    <a:xfrm>
                      <a:off x="0" y="0"/>
                      <a:ext cx="2014920" cy="432720"/>
                    </a:xfrm>
                    <a:prstGeom prst="rect">
                      <a:avLst/>
                    </a:prstGeom>
                  </pic:spPr>
                </pic:pic>
              </a:graphicData>
            </a:graphic>
          </wp:inline>
        </w:drawing>
      </w:r>
    </w:p>
    <w:p w:rsidR="00CE2400" w:rsidRDefault="00CE2400" w:rsidP="00CE240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复习旧知</w:t>
      </w:r>
      <w:r>
        <w:rPr>
          <w:rFonts w:ascii="方正黑体_GBK" w:hAnsi="方正黑体_GBK"/>
          <w:color w:val="FF00FF"/>
          <w:sz w:val="21"/>
        </w:rPr>
        <w:t>,</w:t>
      </w:r>
      <w:r>
        <w:rPr>
          <w:rFonts w:eastAsia="方正黑体_GBK" w:hint="eastAsia"/>
          <w:color w:val="FF00FF"/>
          <w:sz w:val="21"/>
        </w:rPr>
        <w:t>引出课题</w:t>
      </w:r>
    </w:p>
    <w:p w:rsidR="00CE2400" w:rsidRDefault="00CE2400" w:rsidP="00CE2400">
      <w:pPr>
        <w:spacing w:line="240" w:lineRule="auto"/>
      </w:pPr>
      <w:r>
        <w:t xml:space="preserve">　　</w:t>
      </w:r>
      <w:r>
        <w:rPr>
          <w:rFonts w:ascii="NEU-HZ-S92" w:hAnsi="NEU-HZ-S92"/>
        </w:rPr>
        <w:t>1</w:t>
      </w:r>
      <w:r>
        <w:t>.</w:t>
      </w:r>
      <w:r>
        <w:rPr>
          <w:rFonts w:hint="eastAsia"/>
        </w:rPr>
        <w:t>复习本课生字词。</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512" name="语文ppt.jpg" descr="id:2147506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怒吼、松脂、拂拭、灰尘、美餐、晌午、热辣辣、淹没、挣扎、成千上万、冲刷、断绝、推测、详细、情形。</w:t>
      </w:r>
    </w:p>
    <w:p w:rsidR="00CE2400" w:rsidRDefault="00CE2400" w:rsidP="00CE2400">
      <w:pPr>
        <w:spacing w:line="240" w:lineRule="auto"/>
        <w:ind w:firstLineChars="200" w:firstLine="360"/>
      </w:pPr>
      <w:r>
        <w:rPr>
          <w:rFonts w:hint="eastAsia"/>
        </w:rPr>
        <w:t>学生自由读词</w:t>
      </w:r>
      <w:r>
        <w:rPr>
          <w:rFonts w:ascii="方正书宋_GBK" w:hAnsi="方正书宋_GBK"/>
        </w:rPr>
        <w:t>,</w:t>
      </w:r>
      <w:r>
        <w:rPr>
          <w:rFonts w:hint="eastAsia"/>
        </w:rPr>
        <w:t>师相机正音。</w:t>
      </w:r>
    </w:p>
    <w:p w:rsidR="00CE2400" w:rsidRDefault="00CE2400" w:rsidP="00CE2400">
      <w:pPr>
        <w:spacing w:line="240" w:lineRule="auto"/>
        <w:ind w:firstLineChars="200" w:firstLine="360"/>
      </w:pPr>
      <w:r>
        <w:rPr>
          <w:rFonts w:ascii="NEU-HZ-S92" w:hAnsi="NEU-HZ-S92"/>
        </w:rPr>
        <w:t>2</w:t>
      </w:r>
      <w:r>
        <w:t>.</w:t>
      </w:r>
      <w:r>
        <w:rPr>
          <w:rFonts w:hint="eastAsia"/>
        </w:rPr>
        <w:t>回顾课文内容。</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让我们一起继续学习《琥珀》</w:t>
      </w:r>
      <w:r>
        <w:rPr>
          <w:rFonts w:ascii="方正书宋_GBK" w:hAnsi="方正书宋_GBK"/>
        </w:rPr>
        <w:t>,</w:t>
      </w:r>
      <w:r>
        <w:rPr>
          <w:rFonts w:hint="eastAsia"/>
        </w:rPr>
        <w:t>现在请同学们回忆课文的主要内容。指名说一说</w:t>
      </w:r>
      <w:r>
        <w:rPr>
          <w:rFonts w:ascii="方正书宋_GBK" w:hAnsi="方正书宋_GBK"/>
        </w:rPr>
        <w:t>,</w:t>
      </w:r>
      <w:r>
        <w:rPr>
          <w:rFonts w:hint="eastAsia"/>
        </w:rPr>
        <w:t>其他同学可适当补充。</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看图交流。</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13" name="语文ppt.jpg" descr="id:2147506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有苍蝇和蜘蛛的琥珀图片。</w:t>
      </w:r>
      <w:r>
        <w:tab/>
      </w:r>
    </w:p>
    <w:p w:rsidR="00CE2400" w:rsidRDefault="00CE2400" w:rsidP="00CE2400">
      <w:pPr>
        <w:spacing w:line="240" w:lineRule="auto"/>
        <w:ind w:firstLineChars="200" w:firstLine="360"/>
      </w:pPr>
      <w:r>
        <w:rPr>
          <w:rFonts w:hint="eastAsia"/>
        </w:rPr>
        <w:t>师引导</w:t>
      </w:r>
      <w:r>
        <w:rPr>
          <w:rFonts w:ascii="方正书宋_GBK" w:hAnsi="方正书宋_GBK"/>
        </w:rPr>
        <w:t>:</w:t>
      </w:r>
      <w:r>
        <w:rPr>
          <w:rFonts w:hint="eastAsia"/>
        </w:rPr>
        <w:t>这块琥珀是什么样子的</w:t>
      </w:r>
      <w:r>
        <w:rPr>
          <w:rFonts w:ascii="方正书宋_GBK" w:hAnsi="方正书宋_GBK"/>
        </w:rPr>
        <w:t>?</w:t>
      </w:r>
      <w:r>
        <w:rPr>
          <w:rFonts w:hint="eastAsia"/>
        </w:rPr>
        <w:t>看到这两只小动物</w:t>
      </w:r>
      <w:r>
        <w:rPr>
          <w:rFonts w:ascii="方正书宋_GBK" w:hAnsi="方正书宋_GBK"/>
        </w:rPr>
        <w:t>,</w:t>
      </w:r>
      <w:r>
        <w:rPr>
          <w:rFonts w:hint="eastAsia"/>
        </w:rPr>
        <w:t>你能想象到怎样的情景</w:t>
      </w:r>
      <w:r>
        <w:rPr>
          <w:rFonts w:ascii="方正书宋_GBK" w:hAnsi="方正书宋_GBK"/>
        </w:rPr>
        <w:t>?</w:t>
      </w:r>
    </w:p>
    <w:p w:rsidR="00CE2400" w:rsidRDefault="00CE2400" w:rsidP="00CE2400">
      <w:pPr>
        <w:spacing w:line="240" w:lineRule="auto"/>
        <w:ind w:firstLineChars="200" w:firstLine="360"/>
      </w:pPr>
      <w:r>
        <w:rPr>
          <w:rFonts w:hint="eastAsia"/>
        </w:rPr>
        <w:t>学生仔细观察</w:t>
      </w:r>
      <w:r>
        <w:rPr>
          <w:rFonts w:ascii="方正书宋_GBK" w:hAnsi="方正书宋_GBK"/>
        </w:rPr>
        <w:t>,</w:t>
      </w:r>
      <w:r>
        <w:rPr>
          <w:rFonts w:hint="eastAsia"/>
        </w:rPr>
        <w:t>展开联想</w:t>
      </w:r>
      <w:r>
        <w:rPr>
          <w:rFonts w:ascii="方正书宋_GBK" w:hAnsi="方正书宋_GBK"/>
        </w:rPr>
        <w:t>,</w:t>
      </w:r>
      <w:r>
        <w:rPr>
          <w:rFonts w:hint="eastAsia"/>
        </w:rPr>
        <w:t>汇报</w:t>
      </w:r>
      <w:r>
        <w:rPr>
          <w:rFonts w:ascii="方正书宋_GBK" w:hAnsi="方正书宋_GBK"/>
        </w:rPr>
        <w:t>:</w:t>
      </w:r>
      <w:r>
        <w:rPr>
          <w:rFonts w:hint="eastAsia"/>
        </w:rPr>
        <w:t>琥珀是透明的</w:t>
      </w:r>
      <w:r>
        <w:rPr>
          <w:rFonts w:ascii="方正书宋_GBK" w:hAnsi="方正书宋_GBK"/>
        </w:rPr>
        <w:t>,</w:t>
      </w:r>
      <w:r>
        <w:rPr>
          <w:rFonts w:hint="eastAsia"/>
        </w:rPr>
        <w:t>里面包裹着一只小苍蝇和一只蜘蛛。它们当时在黏稠的松脂里挣扎了很久。</w:t>
      </w:r>
    </w:p>
    <w:p w:rsidR="00CE2400" w:rsidRDefault="00CE2400" w:rsidP="00CE240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师过渡</w:t>
      </w:r>
      <w:r>
        <w:rPr>
          <w:rFonts w:ascii="方正书宋_GBK" w:hAnsi="方正书宋_GBK"/>
        </w:rPr>
        <w:t>:</w:t>
      </w:r>
      <w:r>
        <w:rPr>
          <w:rFonts w:hint="eastAsia"/>
        </w:rPr>
        <w:t>这是你们的想象</w:t>
      </w:r>
      <w:r>
        <w:rPr>
          <w:rFonts w:ascii="方正书宋_GBK" w:hAnsi="方正书宋_GBK"/>
        </w:rPr>
        <w:t>,</w:t>
      </w:r>
      <w:r>
        <w:rPr>
          <w:rFonts w:hint="eastAsia"/>
        </w:rPr>
        <w:t>科学家们是怎样推测的呢</w:t>
      </w:r>
      <w:r>
        <w:rPr>
          <w:rFonts w:ascii="方正书宋_GBK" w:hAnsi="方正书宋_GBK"/>
        </w:rPr>
        <w:t>?</w:t>
      </w:r>
      <w:r>
        <w:rPr>
          <w:rFonts w:hint="eastAsia"/>
        </w:rPr>
        <w:t>让我们继续学习课文吧</w:t>
      </w:r>
      <w:r>
        <w:rPr>
          <w:rFonts w:ascii="方正书宋_GBK" w:hAnsi="方正书宋_GBK"/>
        </w:rPr>
        <w:t>!</w:t>
      </w:r>
    </w:p>
    <w:p w:rsidR="00CE2400" w:rsidRDefault="00CE2400" w:rsidP="00CE2400">
      <w:pPr>
        <w:spacing w:line="240" w:lineRule="auto"/>
        <w:ind w:firstLineChars="200" w:firstLine="360"/>
        <w:rPr>
          <w:rFonts w:eastAsia="方正楷体_GBK"/>
        </w:rPr>
      </w:pPr>
      <w:r>
        <w:rPr>
          <w:noProof/>
        </w:rPr>
        <w:drawing>
          <wp:inline distT="0" distB="0" distL="0" distR="0">
            <wp:extent cx="579240" cy="176040"/>
            <wp:effectExtent l="0" t="0" r="0" b="0"/>
            <wp:docPr id="514" name="设计意图.jpg" descr="id:2147506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复习旧知</w:t>
      </w:r>
      <w:r>
        <w:rPr>
          <w:rFonts w:ascii="方正楷体_GBK" w:hAnsi="方正楷体_GBK"/>
        </w:rPr>
        <w:t>,</w:t>
      </w:r>
      <w:r>
        <w:rPr>
          <w:rFonts w:eastAsia="方正楷体_GBK" w:hint="eastAsia"/>
        </w:rPr>
        <w:t>一方面激发学生的学习兴趣</w:t>
      </w:r>
      <w:r>
        <w:rPr>
          <w:rFonts w:ascii="方正楷体_GBK" w:hAnsi="方正楷体_GBK"/>
        </w:rPr>
        <w:t>,</w:t>
      </w:r>
      <w:r>
        <w:rPr>
          <w:rFonts w:eastAsia="方正楷体_GBK" w:hint="eastAsia"/>
        </w:rPr>
        <w:t>另一方面可为接下来的学习做准备。</w:t>
      </w:r>
    </w:p>
    <w:p w:rsidR="00CE2400" w:rsidRDefault="00CE2400" w:rsidP="00CE240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研读交流</w:t>
      </w:r>
      <w:r>
        <w:rPr>
          <w:rFonts w:ascii="方正黑体_GBK" w:hAnsi="方正黑体_GBK"/>
          <w:color w:val="FF00FF"/>
          <w:sz w:val="21"/>
        </w:rPr>
        <w:t>,</w:t>
      </w:r>
      <w:r>
        <w:rPr>
          <w:rFonts w:eastAsia="方正黑体_GBK" w:hint="eastAsia"/>
          <w:color w:val="FF00FF"/>
          <w:sz w:val="21"/>
        </w:rPr>
        <w:t>推测探究</w:t>
      </w:r>
    </w:p>
    <w:p w:rsidR="00CE2400" w:rsidRDefault="00CE2400" w:rsidP="00CE2400">
      <w:pPr>
        <w:spacing w:line="240" w:lineRule="auto"/>
      </w:pPr>
      <w:r>
        <w:t xml:space="preserve">　　</w:t>
      </w:r>
      <w:r>
        <w:rPr>
          <w:rFonts w:ascii="NEU-HZ-S92" w:hAnsi="NEU-HZ-S92"/>
        </w:rPr>
        <w:t>1</w:t>
      </w:r>
      <w:r>
        <w:t>.</w:t>
      </w:r>
      <w:r>
        <w:rPr>
          <w:rFonts w:hint="eastAsia"/>
        </w:rPr>
        <w:t>比较“想象”与“推测”。</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16" name="语文ppt.jpg" descr="id:2147507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课文最后一个自然段。</w:t>
      </w:r>
      <w:r>
        <w:tab/>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师指名读最后一个自然段</w:t>
      </w:r>
      <w:r>
        <w:rPr>
          <w:rFonts w:ascii="方正书宋_GBK" w:hAnsi="方正书宋_GBK"/>
        </w:rPr>
        <w:t>,</w:t>
      </w:r>
      <w:r>
        <w:rPr>
          <w:rFonts w:hint="eastAsia"/>
        </w:rPr>
        <w:t>相机引导</w:t>
      </w:r>
      <w:r>
        <w:rPr>
          <w:rFonts w:ascii="方正书宋_GBK" w:hAnsi="方正书宋_GBK"/>
        </w:rPr>
        <w:t>:</w:t>
      </w:r>
      <w:r>
        <w:rPr>
          <w:rFonts w:hint="eastAsia"/>
        </w:rPr>
        <w:t>“想象”和“推测”各是什么意思</w:t>
      </w:r>
      <w:r>
        <w:rPr>
          <w:rFonts w:ascii="方正书宋_GBK" w:hAnsi="方正书宋_GBK"/>
        </w:rPr>
        <w:t>?</w:t>
      </w:r>
    </w:p>
    <w:p w:rsidR="00CE2400" w:rsidRDefault="00CE2400" w:rsidP="00CE2400">
      <w:pPr>
        <w:spacing w:line="240" w:lineRule="auto"/>
        <w:jc w:val="center"/>
      </w:pPr>
      <w:r>
        <w:rPr>
          <w:noProof/>
        </w:rPr>
        <w:drawing>
          <wp:inline distT="0" distB="0" distL="0" distR="0">
            <wp:extent cx="322920" cy="249840"/>
            <wp:effectExtent l="0" t="0" r="0" b="0"/>
            <wp:docPr id="517" name="二次备课.jpg" descr="id:2147507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“推测”就是根据一种事实去想</w:t>
      </w:r>
      <w:r>
        <w:rPr>
          <w:rFonts w:ascii="方正楷体_GBK" w:hAnsi="方正楷体_GBK"/>
        </w:rPr>
        <w:t>,</w:t>
      </w:r>
      <w:r>
        <w:rPr>
          <w:rFonts w:eastAsia="方正楷体_GBK" w:hint="eastAsia"/>
        </w:rPr>
        <w:t>要有理有据地想。</w:t>
      </w:r>
      <w:r>
        <w:rPr>
          <w:rFonts w:eastAsia="方正楷体_GBK" w:hint="eastAsia"/>
        </w:rPr>
        <w:t xml:space="preserve"> </w:t>
      </w:r>
    </w:p>
    <w:p w:rsidR="00CE2400" w:rsidRDefault="00CE2400" w:rsidP="00CE2400">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理解“推测”与“想象”的不同。“推测”就是根据一种事实去想</w:t>
      </w:r>
      <w:r>
        <w:rPr>
          <w:rFonts w:ascii="方正书宋_GBK" w:hAnsi="方正书宋_GBK"/>
        </w:rPr>
        <w:t>,</w:t>
      </w:r>
      <w:r>
        <w:rPr>
          <w:rFonts w:hint="eastAsia"/>
        </w:rPr>
        <w:t>要有理有据地想。</w:t>
      </w:r>
    </w:p>
    <w:p w:rsidR="00CE2400" w:rsidRDefault="00CE2400" w:rsidP="00CE2400">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在想象和推测的过程中应该注意些什么</w:t>
      </w:r>
      <w:r>
        <w:rPr>
          <w:rFonts w:ascii="方正书宋_GBK" w:hAnsi="方正书宋_GBK"/>
        </w:rPr>
        <w:t>?</w:t>
      </w:r>
      <w:r>
        <w:rPr>
          <w:rFonts w:hint="eastAsia"/>
        </w:rPr>
        <w:t>要有什么样的科学态度</w:t>
      </w:r>
      <w:r>
        <w:rPr>
          <w:rFonts w:ascii="方正书宋_GBK" w:hAnsi="方正书宋_GBK"/>
        </w:rPr>
        <w:t>?</w:t>
      </w:r>
    </w:p>
    <w:p w:rsidR="00CE2400" w:rsidRDefault="00CE2400" w:rsidP="00CE2400">
      <w:pPr>
        <w:spacing w:line="240" w:lineRule="auto"/>
        <w:ind w:firstLineChars="200" w:firstLine="360"/>
      </w:pPr>
      <w:r>
        <w:rPr>
          <w:rFonts w:hint="eastAsia"/>
        </w:rPr>
        <w:t>学生交流汇报</w:t>
      </w:r>
      <w:r>
        <w:rPr>
          <w:rFonts w:ascii="方正书宋_GBK" w:hAnsi="方正书宋_GBK"/>
        </w:rPr>
        <w:t>:</w:t>
      </w:r>
      <w:r>
        <w:rPr>
          <w:rFonts w:hint="eastAsia"/>
        </w:rPr>
        <w:t>要特别认真</w:t>
      </w:r>
      <w:r>
        <w:rPr>
          <w:rFonts w:ascii="方正书宋_GBK" w:hAnsi="方正书宋_GBK"/>
        </w:rPr>
        <w:t>;</w:t>
      </w:r>
      <w:r>
        <w:rPr>
          <w:rFonts w:hint="eastAsia"/>
        </w:rPr>
        <w:t>要细心、严谨。</w:t>
      </w:r>
    </w:p>
    <w:p w:rsidR="00CE2400" w:rsidRDefault="00CE2400" w:rsidP="00CE2400">
      <w:pPr>
        <w:spacing w:line="240" w:lineRule="auto"/>
        <w:ind w:firstLineChars="200" w:firstLine="360"/>
      </w:pPr>
      <w:r>
        <w:rPr>
          <w:rFonts w:ascii="NEU-HZ-S92" w:hAnsi="NEU-HZ-S92"/>
        </w:rPr>
        <w:t>2</w:t>
      </w:r>
      <w:r>
        <w:t>.</w:t>
      </w:r>
      <w:r>
        <w:rPr>
          <w:rFonts w:hint="eastAsia"/>
        </w:rPr>
        <w:t>默读</w:t>
      </w:r>
      <w:r>
        <w:t>1~12</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这块琥珀是怎样形成的</w:t>
      </w:r>
      <w:r>
        <w:rPr>
          <w:rFonts w:ascii="方正书宋_GBK" w:hAnsi="方正书宋_GBK"/>
        </w:rPr>
        <w:t>?</w:t>
      </w:r>
    </w:p>
    <w:p w:rsidR="00CE2400" w:rsidRDefault="00CE2400" w:rsidP="00CE2400">
      <w:pPr>
        <w:spacing w:line="240" w:lineRule="auto"/>
        <w:jc w:val="center"/>
      </w:pPr>
      <w:r>
        <w:rPr>
          <w:noProof/>
        </w:rPr>
        <w:drawing>
          <wp:inline distT="0" distB="0" distL="0" distR="0">
            <wp:extent cx="322920" cy="249840"/>
            <wp:effectExtent l="0" t="0" r="0" b="0"/>
            <wp:docPr id="518" name="二次备课.jpg" descr="id:2147507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概括琥珀的形成过程</w:t>
      </w:r>
      <w:r>
        <w:rPr>
          <w:rFonts w:ascii="方正楷体_GBK" w:hAnsi="方正楷体_GBK"/>
        </w:rPr>
        <w:t>,</w:t>
      </w:r>
      <w:r>
        <w:rPr>
          <w:rFonts w:eastAsia="方正楷体_GBK" w:hint="eastAsia"/>
        </w:rPr>
        <w:t>可指导学生把握关键语句</w:t>
      </w:r>
      <w:r>
        <w:rPr>
          <w:rFonts w:ascii="方正楷体_GBK" w:hAnsi="方正楷体_GBK"/>
        </w:rPr>
        <w:t>,</w:t>
      </w:r>
      <w:r>
        <w:rPr>
          <w:rFonts w:eastAsia="方正楷体_GBK" w:hint="eastAsia"/>
        </w:rPr>
        <w:t>然后对关键语句进行描述。</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学生自由读文</w:t>
      </w:r>
      <w:r>
        <w:rPr>
          <w:rFonts w:ascii="方正书宋_GBK" w:hAnsi="方正书宋_GBK"/>
        </w:rPr>
        <w:t>,</w:t>
      </w:r>
      <w:r>
        <w:rPr>
          <w:rFonts w:hint="eastAsia"/>
        </w:rPr>
        <w:t>梳理出关键语句。</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指名汇报</w:t>
      </w:r>
      <w:r>
        <w:rPr>
          <w:rFonts w:ascii="方正书宋_GBK" w:hAnsi="方正书宋_GBK"/>
        </w:rPr>
        <w:t>,</w:t>
      </w:r>
      <w:r>
        <w:rPr>
          <w:rFonts w:hint="eastAsia"/>
        </w:rPr>
        <w:t>全班交流。</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19" name="语文ppt.jpg" descr="id:2147507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“那只小苍蝇停在一棵大松树上”“忽然</w:t>
      </w:r>
      <w:r>
        <w:rPr>
          <w:rFonts w:ascii="方正楷体_GBK" w:hAnsi="方正楷体_GBK"/>
        </w:rPr>
        <w:t>,</w:t>
      </w:r>
      <w:r>
        <w:rPr>
          <w:rFonts w:eastAsia="方正楷体_GBK" w:hint="eastAsia"/>
        </w:rPr>
        <w:t>有个蜘蛛慢慢爬过来……离小苍蝇越来越近了”。</w:t>
      </w:r>
    </w:p>
    <w:p w:rsidR="00CE2400" w:rsidRDefault="00CE2400" w:rsidP="00CE2400">
      <w:pPr>
        <w:spacing w:line="240" w:lineRule="auto"/>
        <w:ind w:firstLineChars="200" w:firstLine="360"/>
      </w:pPr>
      <w:r>
        <w:rPr>
          <w:rFonts w:eastAsia="方正黑体_GBK" w:hint="eastAsia"/>
        </w:rPr>
        <w:t>生</w:t>
      </w:r>
      <w:r>
        <w:rPr>
          <w:rFonts w:ascii="方正黑体_GBK" w:hAnsi="方正黑体_GBK"/>
        </w:rPr>
        <w:t>:</w:t>
      </w:r>
      <w:r>
        <w:rPr>
          <w:rFonts w:hint="eastAsia"/>
        </w:rPr>
        <w:t>从这两句话中</w:t>
      </w:r>
      <w:r>
        <w:rPr>
          <w:rFonts w:ascii="方正书宋_GBK" w:hAnsi="方正书宋_GBK"/>
        </w:rPr>
        <w:t>,</w:t>
      </w:r>
      <w:r>
        <w:rPr>
          <w:rFonts w:hint="eastAsia"/>
        </w:rPr>
        <w:t>可以看出了这块琥珀形成的偶然。</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0" name="语文ppt.jpg" descr="id:2147507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6</w:t>
      </w:r>
      <w:r>
        <w:rPr>
          <w:rFonts w:eastAsia="方正楷体_GBK" w:hint="eastAsia"/>
        </w:rPr>
        <w:t>、</w:t>
      </w:r>
      <w:r>
        <w:t>7</w:t>
      </w:r>
      <w:r>
        <w:rPr>
          <w:rFonts w:eastAsia="方正楷体_GBK" w:hint="eastAsia"/>
        </w:rPr>
        <w:t>、</w:t>
      </w:r>
      <w:r>
        <w:t>9</w:t>
      </w:r>
      <w:r>
        <w:rPr>
          <w:rFonts w:eastAsia="方正楷体_GBK" w:hint="eastAsia"/>
        </w:rPr>
        <w:t>自然段。</w:t>
      </w:r>
      <w:r>
        <w:tab/>
      </w:r>
    </w:p>
    <w:p w:rsidR="00CE2400" w:rsidRDefault="00CE2400" w:rsidP="00CE2400">
      <w:pPr>
        <w:spacing w:line="240" w:lineRule="auto"/>
        <w:ind w:firstLineChars="200" w:firstLine="360"/>
      </w:pPr>
      <w:r>
        <w:rPr>
          <w:rFonts w:eastAsia="方正黑体_GBK" w:hint="eastAsia"/>
        </w:rPr>
        <w:t>生</w:t>
      </w:r>
      <w:r>
        <w:rPr>
          <w:rFonts w:ascii="方正黑体_GBK" w:hAnsi="方正黑体_GBK"/>
        </w:rPr>
        <w:t>:</w:t>
      </w:r>
      <w:r>
        <w:rPr>
          <w:rFonts w:hint="eastAsia"/>
        </w:rPr>
        <w:t>这里交代了松脂球的形成过程</w:t>
      </w:r>
      <w:r>
        <w:rPr>
          <w:rFonts w:ascii="方正书宋_GBK" w:hAnsi="方正书宋_GBK"/>
        </w:rPr>
        <w:t>,</w:t>
      </w:r>
      <w:r>
        <w:rPr>
          <w:rFonts w:hint="eastAsia"/>
        </w:rPr>
        <w:t>因为天气炎热才会使松树滴出松脂。这也是琥珀形成的一个必不可少的条件。</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1" name="语文ppt.jpg" descr="id:2147507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10~12</w:t>
      </w:r>
      <w:r>
        <w:rPr>
          <w:rFonts w:eastAsia="方正楷体_GBK" w:hint="eastAsia"/>
        </w:rPr>
        <w:t>自然段。</w:t>
      </w:r>
      <w:r>
        <w:tab/>
      </w:r>
    </w:p>
    <w:p w:rsidR="00CE2400" w:rsidRDefault="00CE2400" w:rsidP="00CE2400">
      <w:pPr>
        <w:spacing w:line="240" w:lineRule="auto"/>
        <w:ind w:firstLineChars="200" w:firstLine="360"/>
      </w:pPr>
      <w:r>
        <w:rPr>
          <w:rFonts w:eastAsia="方正黑体_GBK" w:hint="eastAsia"/>
        </w:rPr>
        <w:t>生</w:t>
      </w:r>
      <w:r>
        <w:rPr>
          <w:rFonts w:ascii="方正黑体_GBK" w:hAnsi="方正黑体_GBK"/>
        </w:rPr>
        <w:t>:</w:t>
      </w:r>
      <w:r>
        <w:rPr>
          <w:rFonts w:hint="eastAsia"/>
        </w:rPr>
        <w:t>这里交代了松脂球变成琥珀化石的过程</w:t>
      </w:r>
      <w:r>
        <w:rPr>
          <w:rFonts w:ascii="方正书宋_GBK" w:hAnsi="方正书宋_GBK"/>
        </w:rPr>
        <w:t>,</w:t>
      </w:r>
      <w:r>
        <w:rPr>
          <w:rFonts w:hint="eastAsia"/>
        </w:rPr>
        <w:t>我们可以推测出自然的变迁</w:t>
      </w:r>
      <w:r>
        <w:rPr>
          <w:rFonts w:ascii="方正书宋_GBK" w:hAnsi="方正书宋_GBK"/>
        </w:rPr>
        <w:t>:</w:t>
      </w:r>
      <w:r>
        <w:rPr>
          <w:rFonts w:hint="eastAsia"/>
        </w:rPr>
        <w:t>陆地下沉、海水漫上来、松树腐烂、泥沙掩埋等漫长的过程。</w:t>
      </w:r>
    </w:p>
    <w:p w:rsidR="00CE2400" w:rsidRDefault="00CE2400" w:rsidP="00CE2400">
      <w:pPr>
        <w:spacing w:line="240" w:lineRule="auto"/>
        <w:ind w:firstLineChars="200" w:firstLine="360"/>
      </w:pPr>
      <w:r>
        <w:rPr>
          <w:rFonts w:ascii="NEU-HZ-S92" w:hAnsi="NEU-HZ-S92"/>
        </w:rPr>
        <w:t>3</w:t>
      </w:r>
      <w:r>
        <w:t>.</w:t>
      </w:r>
      <w:r>
        <w:rPr>
          <w:rFonts w:hint="eastAsia"/>
        </w:rPr>
        <w:t>理解作者推测这块琥珀形成的依据。</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给出片段</w:t>
      </w:r>
      <w:r>
        <w:rPr>
          <w:rFonts w:ascii="方正书宋_GBK" w:hAnsi="方正书宋_GBK"/>
        </w:rPr>
        <w:t>,</w:t>
      </w:r>
      <w:r>
        <w:rPr>
          <w:rFonts w:hint="eastAsia"/>
        </w:rPr>
        <w:t>思考推测依据。</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2" name="语文ppt.jpg" descr="id:2147507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“晌午的太阳……发出金黄的光。”</w:t>
      </w:r>
      <w:r>
        <w:tab/>
      </w:r>
    </w:p>
    <w:p w:rsidR="00CE2400" w:rsidRDefault="00CE2400" w:rsidP="00CE2400">
      <w:pPr>
        <w:spacing w:line="240" w:lineRule="auto"/>
        <w:ind w:firstLineChars="200" w:firstLine="360"/>
      </w:pPr>
      <w:r>
        <w:rPr>
          <w:rFonts w:hint="eastAsia"/>
        </w:rPr>
        <w:t>学生组内交流</w:t>
      </w:r>
      <w:r>
        <w:rPr>
          <w:rFonts w:ascii="方正书宋_GBK" w:hAnsi="方正书宋_GBK"/>
        </w:rPr>
        <w:t>,</w:t>
      </w:r>
      <w:r>
        <w:rPr>
          <w:rFonts w:hint="eastAsia"/>
        </w:rPr>
        <w:t>明确</w:t>
      </w:r>
      <w:r>
        <w:rPr>
          <w:rFonts w:ascii="方正书宋_GBK" w:hAnsi="方正书宋_GBK"/>
        </w:rPr>
        <w:t>:</w:t>
      </w:r>
      <w:r>
        <w:rPr>
          <w:rFonts w:hint="eastAsia"/>
        </w:rPr>
        <w:t>因为只有太阳热辣辣的</w:t>
      </w:r>
      <w:r>
        <w:rPr>
          <w:rFonts w:ascii="方正书宋_GBK" w:hAnsi="方正书宋_GBK"/>
        </w:rPr>
        <w:t>,</w:t>
      </w:r>
      <w:r>
        <w:rPr>
          <w:rFonts w:hint="eastAsia"/>
        </w:rPr>
        <w:t>才能把老松树上的厚厚的松脂晒化</w:t>
      </w:r>
      <w:r>
        <w:rPr>
          <w:rFonts w:ascii="方正书宋_GBK" w:hAnsi="方正书宋_GBK"/>
        </w:rPr>
        <w:t>,</w:t>
      </w:r>
      <w:r>
        <w:rPr>
          <w:rFonts w:hint="eastAsia"/>
        </w:rPr>
        <w:t>才能滴下一大滴松脂。</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3" name="语文ppt.jpg" descr="id:2147507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一大滴松脂从树上滴下来……一齐包在里头。</w:t>
      </w:r>
    </w:p>
    <w:p w:rsidR="00CE2400" w:rsidRDefault="00CE2400" w:rsidP="00CE2400">
      <w:pPr>
        <w:spacing w:line="240" w:lineRule="auto"/>
        <w:ind w:firstLineChars="200" w:firstLine="360"/>
      </w:pPr>
      <w:r>
        <w:rPr>
          <w:rFonts w:hint="eastAsia"/>
        </w:rPr>
        <w:t>学生组内交流</w:t>
      </w:r>
      <w:r>
        <w:rPr>
          <w:rFonts w:ascii="方正书宋_GBK" w:hAnsi="方正书宋_GBK"/>
        </w:rPr>
        <w:t>,</w:t>
      </w:r>
      <w:r>
        <w:rPr>
          <w:rFonts w:hint="eastAsia"/>
        </w:rPr>
        <w:t>明确</w:t>
      </w:r>
      <w:r>
        <w:rPr>
          <w:rFonts w:ascii="方正书宋_GBK" w:hAnsi="方正书宋_GBK"/>
        </w:rPr>
        <w:t>:</w:t>
      </w:r>
      <w:r>
        <w:rPr>
          <w:rFonts w:hint="eastAsia"/>
        </w:rPr>
        <w:t>因为能把一只苍蝇和一只蜘蛛同时包住的一定是一大滴松脂</w:t>
      </w:r>
      <w:r>
        <w:rPr>
          <w:rFonts w:ascii="方正书宋_GBK" w:hAnsi="方正书宋_GBK"/>
        </w:rPr>
        <w:t>,</w:t>
      </w:r>
      <w:r>
        <w:rPr>
          <w:rFonts w:hint="eastAsia"/>
        </w:rPr>
        <w:t>而且必须是蜘蛛扑向苍蝇的时候才能将二者裹住。</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再读课文</w:t>
      </w:r>
      <w:r>
        <w:rPr>
          <w:rFonts w:ascii="方正书宋_GBK" w:hAnsi="方正书宋_GBK"/>
        </w:rPr>
        <w:t>,</w:t>
      </w:r>
      <w:r>
        <w:rPr>
          <w:rFonts w:hint="eastAsia"/>
        </w:rPr>
        <w:t>根据课文情节继续探究作者的推测的依据。</w:t>
      </w:r>
    </w:p>
    <w:p w:rsidR="00CE2400" w:rsidRDefault="00CE2400" w:rsidP="00CE2400">
      <w:pPr>
        <w:spacing w:line="240" w:lineRule="auto"/>
        <w:jc w:val="center"/>
      </w:pPr>
      <w:r>
        <w:rPr>
          <w:noProof/>
        </w:rPr>
        <w:drawing>
          <wp:inline distT="0" distB="0" distL="0" distR="0">
            <wp:extent cx="322920" cy="249840"/>
            <wp:effectExtent l="0" t="0" r="0" b="0"/>
            <wp:docPr id="524" name="二次备课.jpg" descr="id:214750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此环节也可以让学生说说自己的推测及推测依据</w:t>
      </w:r>
      <w:r>
        <w:rPr>
          <w:rFonts w:ascii="方正楷体_GBK" w:hAnsi="方正楷体_GBK"/>
        </w:rPr>
        <w:t>,</w:t>
      </w:r>
      <w:r>
        <w:rPr>
          <w:rFonts w:eastAsia="方正楷体_GBK" w:hint="eastAsia"/>
        </w:rPr>
        <w:t>肯定其说法的合理性。</w:t>
      </w:r>
    </w:p>
    <w:p w:rsidR="00CE2400" w:rsidRDefault="00CE2400" w:rsidP="00CE2400">
      <w:pPr>
        <w:spacing w:line="240" w:lineRule="auto"/>
        <w:ind w:firstLineChars="200" w:firstLine="360"/>
      </w:pPr>
      <w:r>
        <w:rPr>
          <w:rFonts w:hint="eastAsia"/>
        </w:rPr>
        <w:t>学生组内交流</w:t>
      </w:r>
      <w:r>
        <w:rPr>
          <w:rFonts w:ascii="方正书宋_GBK" w:hAnsi="方正书宋_GBK"/>
        </w:rPr>
        <w:t>,</w:t>
      </w:r>
      <w:r>
        <w:rPr>
          <w:rFonts w:hint="eastAsia"/>
        </w:rPr>
        <w:t>然后全班汇报</w:t>
      </w:r>
      <w:r>
        <w:rPr>
          <w:rFonts w:ascii="方正书宋_GBK" w:hAnsi="方正书宋_GBK"/>
        </w:rPr>
        <w:t>,</w:t>
      </w:r>
      <w:r>
        <w:rPr>
          <w:rFonts w:hint="eastAsia"/>
        </w:rPr>
        <w:t>教师适时指导。</w:t>
      </w:r>
    </w:p>
    <w:p w:rsidR="00CE2400" w:rsidRDefault="00CE2400" w:rsidP="00CE2400">
      <w:pPr>
        <w:spacing w:line="240" w:lineRule="auto"/>
        <w:ind w:firstLineChars="200" w:firstLine="360"/>
      </w:pPr>
      <w:r>
        <w:rPr>
          <w:rFonts w:ascii="NEU-HZ-S92" w:hAnsi="NEU-HZ-S92"/>
        </w:rPr>
        <w:t>4</w:t>
      </w:r>
      <w:r>
        <w:t>.</w:t>
      </w:r>
      <w:r>
        <w:rPr>
          <w:rFonts w:hint="eastAsia"/>
        </w:rPr>
        <w:t>推测延伸。</w:t>
      </w:r>
    </w:p>
    <w:p w:rsidR="00CE2400" w:rsidRDefault="00CE2400" w:rsidP="00CE2400">
      <w:pPr>
        <w:spacing w:line="240" w:lineRule="auto"/>
        <w:ind w:firstLineChars="200" w:firstLine="360"/>
      </w:pPr>
      <w:r>
        <w:rPr>
          <w:rFonts w:hint="eastAsia"/>
        </w:rPr>
        <w:t>出示课件。</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25" name="语文ppt.jpg" descr="id:2147507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琥珀为什么能得以完整保存</w:t>
      </w:r>
      <w:r>
        <w:rPr>
          <w:rFonts w:ascii="方正楷体_GBK" w:hAnsi="方正楷体_GBK"/>
        </w:rPr>
        <w:t>?</w:t>
      </w:r>
      <w:r>
        <w:rPr>
          <w:rFonts w:eastAsia="方正楷体_GBK" w:hint="eastAsia"/>
        </w:rPr>
        <w:t>科学家研究琥珀有哪些价值</w:t>
      </w:r>
      <w:r>
        <w:rPr>
          <w:rFonts w:ascii="方正楷体_GBK" w:hAnsi="方正楷体_GBK"/>
        </w:rPr>
        <w:t>?</w:t>
      </w:r>
    </w:p>
    <w:p w:rsidR="00CE2400" w:rsidRDefault="00CE2400" w:rsidP="00CE2400">
      <w:pPr>
        <w:spacing w:line="240" w:lineRule="auto"/>
        <w:ind w:firstLineChars="200" w:firstLine="360"/>
      </w:pPr>
      <w:r>
        <w:rPr>
          <w:rFonts w:hint="eastAsia"/>
        </w:rPr>
        <w:t>预设</w:t>
      </w:r>
      <w:r>
        <w:t>1</w:t>
      </w:r>
      <w:r>
        <w:rPr>
          <w:rFonts w:ascii="方正书宋_GBK" w:hAnsi="方正书宋_GBK"/>
        </w:rPr>
        <w:t>:</w:t>
      </w:r>
      <w:r>
        <w:rPr>
          <w:rFonts w:hint="eastAsia"/>
        </w:rPr>
        <w:t>因为琥珀在地壳运动中</w:t>
      </w:r>
      <w:r>
        <w:rPr>
          <w:rFonts w:ascii="方正书宋_GBK" w:hAnsi="方正书宋_GBK"/>
        </w:rPr>
        <w:t>,</w:t>
      </w:r>
      <w:r>
        <w:rPr>
          <w:rFonts w:hint="eastAsia"/>
        </w:rPr>
        <w:t>一直被埋在泥沙下面</w:t>
      </w:r>
      <w:r>
        <w:rPr>
          <w:rFonts w:ascii="方正书宋_GBK" w:hAnsi="方正书宋_GBK"/>
        </w:rPr>
        <w:t>,</w:t>
      </w:r>
      <w:r>
        <w:rPr>
          <w:rFonts w:hint="eastAsia"/>
        </w:rPr>
        <w:t>没有受到风沙、空气的腐蚀。</w:t>
      </w:r>
    </w:p>
    <w:p w:rsidR="00CE2400" w:rsidRDefault="00CE2400" w:rsidP="00CE2400">
      <w:pPr>
        <w:spacing w:line="240" w:lineRule="auto"/>
        <w:ind w:firstLineChars="200" w:firstLine="360"/>
      </w:pPr>
      <w:r>
        <w:rPr>
          <w:rFonts w:hint="eastAsia"/>
        </w:rPr>
        <w:t>预设</w:t>
      </w:r>
      <w:r>
        <w:t>2</w:t>
      </w:r>
      <w:r>
        <w:rPr>
          <w:rFonts w:ascii="方正书宋_GBK" w:hAnsi="方正书宋_GBK"/>
        </w:rPr>
        <w:t>:</w:t>
      </w:r>
      <w:r>
        <w:rPr>
          <w:rFonts w:hint="eastAsia"/>
        </w:rPr>
        <w:t>发现琥珀的人能很好地将琥珀保护好并展现在世人面前。</w:t>
      </w:r>
    </w:p>
    <w:p w:rsidR="00CE2400" w:rsidRDefault="00CE2400" w:rsidP="00CE2400">
      <w:pPr>
        <w:spacing w:line="240" w:lineRule="auto"/>
        <w:ind w:firstLineChars="200" w:firstLine="360"/>
        <w:rPr>
          <w:rFonts w:eastAsia="方正楷体_GBK"/>
        </w:rPr>
      </w:pPr>
      <w:r>
        <w:rPr>
          <w:noProof/>
        </w:rPr>
        <w:drawing>
          <wp:inline distT="0" distB="0" distL="0" distR="0">
            <wp:extent cx="579240" cy="176040"/>
            <wp:effectExtent l="0" t="0" r="0" b="0"/>
            <wp:docPr id="526" name="设计意图.jpg" descr="id:2147507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教师给学生提供了广阔的“自主空间”和“合作互动”的机会</w:t>
      </w:r>
      <w:r>
        <w:rPr>
          <w:rFonts w:ascii="方正楷体_GBK" w:hAnsi="方正楷体_GBK"/>
        </w:rPr>
        <w:t>,</w:t>
      </w:r>
      <w:r>
        <w:rPr>
          <w:rFonts w:eastAsia="方正楷体_GBK" w:hint="eastAsia"/>
        </w:rPr>
        <w:t>学生的个性得以自由发展</w:t>
      </w:r>
      <w:r>
        <w:rPr>
          <w:rFonts w:ascii="方正楷体_GBK" w:hAnsi="方正楷体_GBK"/>
        </w:rPr>
        <w:t>,</w:t>
      </w:r>
      <w:r>
        <w:rPr>
          <w:rFonts w:eastAsia="方正楷体_GBK" w:hint="eastAsia"/>
        </w:rPr>
        <w:t>聪明才智得到尽情发挥。学生在一问一答之间</w:t>
      </w:r>
      <w:r>
        <w:rPr>
          <w:rFonts w:ascii="方正楷体_GBK" w:hAnsi="方正楷体_GBK"/>
        </w:rPr>
        <w:t>,</w:t>
      </w:r>
      <w:r>
        <w:rPr>
          <w:rFonts w:eastAsia="方正楷体_GBK" w:hint="eastAsia"/>
        </w:rPr>
        <w:t>各方面的能力都得到了很好的锻炼。教师不要把自己的意见强加给学生</w:t>
      </w:r>
      <w:r>
        <w:rPr>
          <w:rFonts w:ascii="方正楷体_GBK" w:hAnsi="方正楷体_GBK"/>
        </w:rPr>
        <w:t>,</w:t>
      </w:r>
      <w:r>
        <w:rPr>
          <w:rFonts w:eastAsia="方正楷体_GBK" w:hint="eastAsia"/>
        </w:rPr>
        <w:t>给学生留下自主探究的空间</w:t>
      </w:r>
      <w:r>
        <w:rPr>
          <w:rFonts w:ascii="方正楷体_GBK" w:hAnsi="方正楷体_GBK"/>
        </w:rPr>
        <w:t>,</w:t>
      </w:r>
      <w:r>
        <w:rPr>
          <w:rFonts w:eastAsia="方正楷体_GBK" w:hint="eastAsia"/>
        </w:rPr>
        <w:t>同时也突破了本单元的教学重难点。</w:t>
      </w:r>
    </w:p>
    <w:p w:rsidR="00CE2400" w:rsidRDefault="00CE2400" w:rsidP="00CE240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总结写法</w:t>
      </w:r>
      <w:r>
        <w:rPr>
          <w:rFonts w:ascii="方正黑体_GBK" w:hAnsi="方正黑体_GBK"/>
          <w:color w:val="FF00FF"/>
          <w:sz w:val="21"/>
        </w:rPr>
        <w:t>,</w:t>
      </w:r>
      <w:r>
        <w:rPr>
          <w:rFonts w:eastAsia="方正黑体_GBK" w:hint="eastAsia"/>
          <w:color w:val="FF00FF"/>
          <w:sz w:val="21"/>
        </w:rPr>
        <w:t>鼓励创新</w:t>
      </w:r>
    </w:p>
    <w:p w:rsidR="00CE2400" w:rsidRDefault="00CE2400" w:rsidP="00CE2400">
      <w:pPr>
        <w:spacing w:line="240" w:lineRule="auto"/>
      </w:pPr>
      <w:r>
        <w:t xml:space="preserve">　　</w:t>
      </w:r>
      <w:r>
        <w:rPr>
          <w:rFonts w:ascii="NEU-HZ-S92" w:hAnsi="NEU-HZ-S92"/>
        </w:rPr>
        <w:t>1</w:t>
      </w:r>
      <w:r>
        <w:t>.</w:t>
      </w:r>
      <w:r>
        <w:rPr>
          <w:rFonts w:hint="eastAsia"/>
        </w:rPr>
        <w:t>回顾全文</w:t>
      </w:r>
      <w:r>
        <w:rPr>
          <w:rFonts w:ascii="方正书宋_GBK" w:hAnsi="方正书宋_GBK"/>
        </w:rPr>
        <w:t>,</w:t>
      </w:r>
      <w:r>
        <w:rPr>
          <w:rFonts w:hint="eastAsia"/>
        </w:rPr>
        <w:t>总结写法。</w:t>
      </w:r>
    </w:p>
    <w:p w:rsidR="00CE2400" w:rsidRDefault="00CE2400" w:rsidP="00CE2400">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师引导</w:t>
      </w:r>
      <w:r>
        <w:rPr>
          <w:rFonts w:ascii="方正书宋_GBK" w:hAnsi="方正书宋_GBK"/>
        </w:rPr>
        <w:t>:</w:t>
      </w:r>
      <w:r>
        <w:rPr>
          <w:rFonts w:hint="eastAsia"/>
        </w:rPr>
        <w:t>德国作家柏吉尔就是根据这样的推测写成了这篇文章——《琥珀》。请大家再认真读读课文</w:t>
      </w:r>
      <w:r>
        <w:rPr>
          <w:rFonts w:ascii="方正书宋_GBK" w:hAnsi="方正书宋_GBK"/>
        </w:rPr>
        <w:t>,</w:t>
      </w:r>
      <w:r>
        <w:rPr>
          <w:rFonts w:hint="eastAsia"/>
        </w:rPr>
        <w:t>思考</w:t>
      </w:r>
      <w:r>
        <w:rPr>
          <w:rFonts w:ascii="方正书宋_GBK" w:hAnsi="方正书宋_GBK"/>
        </w:rPr>
        <w:t>:</w:t>
      </w:r>
      <w:r>
        <w:rPr>
          <w:rFonts w:hint="eastAsia"/>
        </w:rPr>
        <w:t>你认为他写得好不好</w:t>
      </w:r>
      <w:r>
        <w:rPr>
          <w:rFonts w:ascii="方正书宋_GBK" w:hAnsi="方正书宋_GBK"/>
        </w:rPr>
        <w:t>?</w:t>
      </w:r>
      <w:r>
        <w:rPr>
          <w:rFonts w:hint="eastAsia"/>
        </w:rPr>
        <w:t>好在哪里</w:t>
      </w:r>
      <w:r>
        <w:rPr>
          <w:rFonts w:ascii="方正书宋_GBK" w:hAnsi="方正书宋_GBK"/>
        </w:rPr>
        <w:t>?</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生自由读课文。</w:t>
      </w:r>
    </w:p>
    <w:p w:rsidR="00CE2400" w:rsidRDefault="00CE2400" w:rsidP="00CE240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预设</w:t>
      </w:r>
      <w:r>
        <w:rPr>
          <w:rFonts w:ascii="方正书宋_GBK" w:hAnsi="方正书宋_GBK"/>
        </w:rPr>
        <w:t>:</w:t>
      </w:r>
      <w:r>
        <w:rPr>
          <w:rFonts w:hint="eastAsia"/>
        </w:rPr>
        <w:t>《琥珀》中既有事实</w:t>
      </w:r>
      <w:r>
        <w:rPr>
          <w:rFonts w:ascii="方正书宋_GBK" w:hAnsi="方正书宋_GBK"/>
        </w:rPr>
        <w:t>,</w:t>
      </w:r>
      <w:r>
        <w:rPr>
          <w:rFonts w:hint="eastAsia"/>
        </w:rPr>
        <w:t>又有想象</w:t>
      </w:r>
      <w:r>
        <w:rPr>
          <w:rFonts w:ascii="方正书宋_GBK" w:hAnsi="方正书宋_GBK"/>
        </w:rPr>
        <w:t>,</w:t>
      </w:r>
      <w:r>
        <w:rPr>
          <w:rFonts w:hint="eastAsia"/>
        </w:rPr>
        <w:t>写得特别生动。</w:t>
      </w:r>
    </w:p>
    <w:p w:rsidR="00CE2400" w:rsidRDefault="00CE2400" w:rsidP="00CE2400">
      <w:pPr>
        <w:spacing w:line="240" w:lineRule="auto"/>
        <w:ind w:firstLineChars="200" w:firstLine="360"/>
      </w:pPr>
      <w:r>
        <w:rPr>
          <w:rFonts w:ascii="NEU-HZ-S92" w:hAnsi="NEU-HZ-S92"/>
        </w:rPr>
        <w:t>2</w:t>
      </w:r>
      <w:r>
        <w:t>.</w:t>
      </w:r>
      <w:r>
        <w:rPr>
          <w:rFonts w:hint="eastAsia"/>
        </w:rPr>
        <w:t>角色转换</w:t>
      </w:r>
      <w:r>
        <w:rPr>
          <w:rFonts w:ascii="方正书宋_GBK" w:hAnsi="方正书宋_GBK"/>
        </w:rPr>
        <w:t>,</w:t>
      </w:r>
      <w:r>
        <w:rPr>
          <w:rFonts w:hint="eastAsia"/>
        </w:rPr>
        <w:t>鼓励创新。</w:t>
      </w:r>
    </w:p>
    <w:p w:rsidR="00CE2400" w:rsidRDefault="00CE2400" w:rsidP="00CE240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师创设问题</w:t>
      </w:r>
      <w:r>
        <w:rPr>
          <w:rFonts w:ascii="方正书宋_GBK" w:hAnsi="方正书宋_GBK"/>
        </w:rPr>
        <w:t>:</w:t>
      </w:r>
      <w:r>
        <w:rPr>
          <w:rFonts w:hint="eastAsia"/>
        </w:rPr>
        <w:t>听了作者有关琥珀的想象和推测之后</w:t>
      </w:r>
      <w:r>
        <w:rPr>
          <w:rFonts w:ascii="方正书宋_GBK" w:hAnsi="方正书宋_GBK"/>
        </w:rPr>
        <w:t>,</w:t>
      </w:r>
      <w:r>
        <w:rPr>
          <w:rFonts w:hint="eastAsia"/>
        </w:rPr>
        <w:t>要是让你写</w:t>
      </w:r>
      <w:r>
        <w:rPr>
          <w:rFonts w:ascii="方正书宋_GBK" w:hAnsi="方正书宋_GBK"/>
        </w:rPr>
        <w:t>,</w:t>
      </w:r>
      <w:r>
        <w:rPr>
          <w:rFonts w:hint="eastAsia"/>
        </w:rPr>
        <w:t>你会怎么写</w:t>
      </w:r>
      <w:r>
        <w:rPr>
          <w:rFonts w:ascii="方正书宋_GBK" w:hAnsi="方正书宋_GBK"/>
        </w:rPr>
        <w:t>?</w:t>
      </w:r>
      <w:r>
        <w:rPr>
          <w:rFonts w:hint="eastAsia"/>
        </w:rPr>
        <w:t>你一定会按照柏吉尔的写法来写吗</w:t>
      </w:r>
      <w:r>
        <w:rPr>
          <w:rFonts w:ascii="方正书宋_GBK" w:hAnsi="方正书宋_GBK"/>
        </w:rPr>
        <w:t>?</w:t>
      </w:r>
      <w:r>
        <w:rPr>
          <w:rFonts w:hint="eastAsia"/>
        </w:rPr>
        <w:t>这只小蜘蛛一定是为了吃掉小苍蝇而不幸被淹没在老松树“黏稠的黄色泪珠里”吗</w:t>
      </w:r>
      <w:r>
        <w:rPr>
          <w:rFonts w:ascii="方正书宋_GBK" w:hAnsi="方正书宋_GBK"/>
        </w:rPr>
        <w:t>?</w:t>
      </w:r>
      <w:r>
        <w:rPr>
          <w:rFonts w:hint="eastAsia"/>
        </w:rPr>
        <w:t>有没有别的可能</w:t>
      </w:r>
      <w:r>
        <w:rPr>
          <w:rFonts w:ascii="方正书宋_GBK" w:hAnsi="方正书宋_GBK"/>
        </w:rPr>
        <w:t>?</w:t>
      </w:r>
    </w:p>
    <w:p w:rsidR="00CE2400" w:rsidRDefault="00CE2400" w:rsidP="00CE240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生回答。预设</w:t>
      </w:r>
      <w:r>
        <w:t>1</w:t>
      </w:r>
      <w:r>
        <w:rPr>
          <w:rFonts w:ascii="方正书宋_GBK" w:hAnsi="方正书宋_GBK"/>
        </w:rPr>
        <w:t>:</w:t>
      </w:r>
      <w:r>
        <w:rPr>
          <w:rFonts w:hint="eastAsia"/>
        </w:rPr>
        <w:t>可能是小蜘蛛寂寞了</w:t>
      </w:r>
      <w:r>
        <w:rPr>
          <w:rFonts w:ascii="方正书宋_GBK" w:hAnsi="方正书宋_GBK"/>
        </w:rPr>
        <w:t>,</w:t>
      </w:r>
      <w:r>
        <w:rPr>
          <w:rFonts w:hint="eastAsia"/>
        </w:rPr>
        <w:t>想找小苍蝇玩耍</w:t>
      </w:r>
      <w:r>
        <w:rPr>
          <w:rFonts w:ascii="方正书宋_GBK" w:hAnsi="方正书宋_GBK"/>
        </w:rPr>
        <w:t>,</w:t>
      </w:r>
      <w:r>
        <w:rPr>
          <w:rFonts w:hint="eastAsia"/>
        </w:rPr>
        <w:t>恰巧被困在了松脂里。预设</w:t>
      </w:r>
      <w:r>
        <w:t>2</w:t>
      </w:r>
      <w:r>
        <w:rPr>
          <w:rFonts w:ascii="方正书宋_GBK" w:hAnsi="方正书宋_GBK"/>
        </w:rPr>
        <w:t>:</w:t>
      </w:r>
      <w:r>
        <w:rPr>
          <w:rFonts w:hint="eastAsia"/>
        </w:rPr>
        <w:t>可能是小蜘蛛看小苍蝇太漂亮了</w:t>
      </w:r>
      <w:r>
        <w:rPr>
          <w:rFonts w:ascii="方正书宋_GBK" w:hAnsi="方正书宋_GBK"/>
        </w:rPr>
        <w:t>,</w:t>
      </w:r>
      <w:r>
        <w:rPr>
          <w:rFonts w:hint="eastAsia"/>
        </w:rPr>
        <w:t>产生了妒忌心理</w:t>
      </w:r>
      <w:r>
        <w:rPr>
          <w:rFonts w:ascii="方正书宋_GBK" w:hAnsi="方正书宋_GBK"/>
        </w:rPr>
        <w:t>,</w:t>
      </w:r>
      <w:r>
        <w:rPr>
          <w:rFonts w:hint="eastAsia"/>
        </w:rPr>
        <w:t>想吃掉小苍蝇</w:t>
      </w:r>
      <w:r>
        <w:rPr>
          <w:rFonts w:ascii="方正书宋_GBK" w:hAnsi="方正书宋_GBK"/>
        </w:rPr>
        <w:t>,</w:t>
      </w:r>
      <w:r>
        <w:rPr>
          <w:rFonts w:hint="eastAsia"/>
        </w:rPr>
        <w:t>结果不幸遇难了。</w:t>
      </w:r>
    </w:p>
    <w:p w:rsidR="00CE2400" w:rsidRDefault="00CE2400" w:rsidP="00CE2400">
      <w:pPr>
        <w:spacing w:line="240" w:lineRule="auto"/>
        <w:ind w:firstLineChars="200" w:firstLine="360"/>
        <w:rPr>
          <w:rFonts w:eastAsia="方正楷体_GBK"/>
        </w:rPr>
      </w:pPr>
      <w:r>
        <w:rPr>
          <w:noProof/>
        </w:rPr>
        <w:drawing>
          <wp:inline distT="0" distB="0" distL="0" distR="0">
            <wp:extent cx="579240" cy="176400"/>
            <wp:effectExtent l="0" t="0" r="0" b="0"/>
            <wp:docPr id="528" name="设计意图.jpg" descr="id:2147507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400"/>
                    </a:xfrm>
                    <a:prstGeom prst="rect">
                      <a:avLst/>
                    </a:prstGeom>
                  </pic:spPr>
                </pic:pic>
              </a:graphicData>
            </a:graphic>
          </wp:inline>
        </w:drawing>
      </w:r>
      <w:r>
        <w:rPr>
          <w:rFonts w:eastAsia="方正楷体_GBK" w:hint="eastAsia"/>
        </w:rPr>
        <w:t>启发学生想象、创作。通过角色转换</w:t>
      </w:r>
      <w:r>
        <w:rPr>
          <w:rFonts w:ascii="方正楷体_GBK" w:hAnsi="方正楷体_GBK"/>
        </w:rPr>
        <w:t>,</w:t>
      </w:r>
      <w:r>
        <w:rPr>
          <w:rFonts w:eastAsia="方正楷体_GBK" w:hint="eastAsia"/>
        </w:rPr>
        <w:t>鼓励创新</w:t>
      </w:r>
      <w:r>
        <w:rPr>
          <w:rFonts w:ascii="方正楷体_GBK" w:hAnsi="方正楷体_GBK"/>
        </w:rPr>
        <w:t>,</w:t>
      </w:r>
      <w:r>
        <w:rPr>
          <w:rFonts w:eastAsia="方正楷体_GBK" w:hint="eastAsia"/>
        </w:rPr>
        <w:t>学生充分发挥了想象力</w:t>
      </w:r>
      <w:r>
        <w:rPr>
          <w:rFonts w:ascii="方正楷体_GBK" w:hAnsi="方正楷体_GBK"/>
        </w:rPr>
        <w:t>,</w:t>
      </w:r>
      <w:r>
        <w:rPr>
          <w:rFonts w:eastAsia="方正楷体_GBK" w:hint="eastAsia"/>
        </w:rPr>
        <w:t>理解到位而深刻</w:t>
      </w:r>
      <w:r>
        <w:rPr>
          <w:rFonts w:ascii="方正楷体_GBK" w:hAnsi="方正楷体_GBK"/>
        </w:rPr>
        <w:t>,</w:t>
      </w:r>
      <w:r>
        <w:rPr>
          <w:rFonts w:eastAsia="方正楷体_GBK" w:hint="eastAsia"/>
        </w:rPr>
        <w:t>思路通畅而开阔</w:t>
      </w:r>
      <w:r>
        <w:rPr>
          <w:rFonts w:ascii="方正楷体_GBK" w:hAnsi="方正楷体_GBK"/>
        </w:rPr>
        <w:t>,</w:t>
      </w:r>
      <w:r>
        <w:rPr>
          <w:rFonts w:eastAsia="方正楷体_GBK" w:hint="eastAsia"/>
        </w:rPr>
        <w:t>想象丰富而合理</w:t>
      </w:r>
      <w:r>
        <w:rPr>
          <w:rFonts w:ascii="方正楷体_GBK" w:hAnsi="方正楷体_GBK"/>
        </w:rPr>
        <w:t>,</w:t>
      </w:r>
      <w:r>
        <w:rPr>
          <w:rFonts w:eastAsia="方正楷体_GBK" w:hint="eastAsia"/>
        </w:rPr>
        <w:t>语言表达清晰而流畅</w:t>
      </w:r>
      <w:r>
        <w:rPr>
          <w:rFonts w:ascii="方正楷体_GBK" w:hAnsi="方正楷体_GBK"/>
        </w:rPr>
        <w:t>,</w:t>
      </w:r>
      <w:r>
        <w:rPr>
          <w:rFonts w:eastAsia="方正楷体_GBK" w:hint="eastAsia"/>
        </w:rPr>
        <w:t>既调动了学生的积极性</w:t>
      </w:r>
      <w:r>
        <w:rPr>
          <w:rFonts w:ascii="方正楷体_GBK" w:hAnsi="方正楷体_GBK"/>
        </w:rPr>
        <w:t>,</w:t>
      </w:r>
      <w:r>
        <w:rPr>
          <w:rFonts w:eastAsia="方正楷体_GBK" w:hint="eastAsia"/>
        </w:rPr>
        <w:t>也活跃了课堂气氛。</w:t>
      </w:r>
    </w:p>
    <w:p w:rsidR="00CE2400" w:rsidRDefault="00CE2400" w:rsidP="00CE2400">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回归主题</w:t>
      </w:r>
    </w:p>
    <w:p w:rsidR="00CE2400" w:rsidRDefault="00CE2400" w:rsidP="00CE2400">
      <w:pPr>
        <w:spacing w:line="240" w:lineRule="auto"/>
      </w:pPr>
      <w:r>
        <w:t xml:space="preserve">　　</w:t>
      </w:r>
      <w:r>
        <w:rPr>
          <w:rFonts w:ascii="NEU-HZ-S92" w:hAnsi="NEU-HZ-S92"/>
        </w:rPr>
        <w:t>1</w:t>
      </w:r>
      <w:r>
        <w:t>.</w:t>
      </w:r>
      <w:r>
        <w:rPr>
          <w:rFonts w:hint="eastAsia"/>
        </w:rPr>
        <w:t>阅读课后“阅读链接”</w:t>
      </w:r>
      <w:r>
        <w:rPr>
          <w:rFonts w:ascii="方正书宋_GBK" w:hAnsi="方正书宋_GBK"/>
        </w:rPr>
        <w:t>,</w:t>
      </w:r>
      <w:r>
        <w:rPr>
          <w:rFonts w:hint="eastAsia"/>
        </w:rPr>
        <w:t>找出课文中的相关段落</w:t>
      </w:r>
      <w:r>
        <w:rPr>
          <w:rFonts w:ascii="方正书宋_GBK" w:hAnsi="方正书宋_GBK"/>
        </w:rPr>
        <w:t>,</w:t>
      </w:r>
      <w:r>
        <w:rPr>
          <w:rFonts w:hint="eastAsia"/>
        </w:rPr>
        <w:t>体会它们在表达上的不同。</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30" name="语文ppt.jpg" descr="id:2147507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课后“阅读链接”内容。</w:t>
      </w:r>
      <w:r>
        <w:tab/>
      </w:r>
    </w:p>
    <w:p w:rsidR="00CE2400" w:rsidRDefault="00CE2400" w:rsidP="00CE2400">
      <w:pPr>
        <w:spacing w:line="240" w:lineRule="auto"/>
        <w:ind w:firstLineChars="200" w:firstLine="360"/>
      </w:pPr>
      <w:r>
        <w:rPr>
          <w:rFonts w:hint="eastAsia"/>
        </w:rPr>
        <w:t>学生自由读文</w:t>
      </w:r>
      <w:r>
        <w:rPr>
          <w:rFonts w:ascii="方正书宋_GBK" w:hAnsi="方正书宋_GBK"/>
        </w:rPr>
        <w:t>,</w:t>
      </w:r>
      <w:r>
        <w:rPr>
          <w:rFonts w:hint="eastAsia"/>
        </w:rPr>
        <w:t>组内交流</w:t>
      </w:r>
      <w:r>
        <w:rPr>
          <w:rFonts w:ascii="方正书宋_GBK" w:hAnsi="方正书宋_GBK"/>
        </w:rPr>
        <w:t>,</w:t>
      </w:r>
      <w:r>
        <w:rPr>
          <w:rFonts w:hint="eastAsia"/>
        </w:rPr>
        <w:t>集中汇报两者的不同之处</w:t>
      </w:r>
      <w:r>
        <w:rPr>
          <w:rFonts w:ascii="方正书宋_GBK" w:hAnsi="方正书宋_GBK"/>
        </w:rPr>
        <w:t>,</w:t>
      </w:r>
      <w:r>
        <w:rPr>
          <w:rFonts w:hint="eastAsia"/>
        </w:rPr>
        <w:t>教师适时总结</w:t>
      </w:r>
      <w:r>
        <w:rPr>
          <w:rFonts w:ascii="方正书宋_GBK" w:hAnsi="方正书宋_GBK"/>
        </w:rPr>
        <w:t>:</w:t>
      </w:r>
      <w:r>
        <w:rPr>
          <w:rFonts w:hint="eastAsia"/>
        </w:rPr>
        <w:t>《琥珀》一文以讲故事的形式呈现</w:t>
      </w:r>
      <w:r>
        <w:rPr>
          <w:rFonts w:ascii="方正书宋_GBK" w:hAnsi="方正书宋_GBK"/>
        </w:rPr>
        <w:t>,</w:t>
      </w:r>
      <w:r>
        <w:rPr>
          <w:rFonts w:hint="eastAsia"/>
        </w:rPr>
        <w:t>表达生动、细致、有趣</w:t>
      </w:r>
      <w:r>
        <w:rPr>
          <w:rFonts w:ascii="方正书宋_GBK" w:hAnsi="方正书宋_GBK"/>
        </w:rPr>
        <w:t>,</w:t>
      </w:r>
      <w:r>
        <w:rPr>
          <w:rFonts w:hint="eastAsia"/>
        </w:rPr>
        <w:t>集科学性、趣味性于一体</w:t>
      </w:r>
      <w:r>
        <w:rPr>
          <w:rFonts w:ascii="方正书宋_GBK" w:hAnsi="方正书宋_GBK"/>
        </w:rPr>
        <w:t>,</w:t>
      </w:r>
      <w:r>
        <w:rPr>
          <w:rFonts w:hint="eastAsia"/>
        </w:rPr>
        <w:t>而“阅读链接”中的文章以解释说明为主</w:t>
      </w:r>
      <w:r>
        <w:rPr>
          <w:rFonts w:ascii="方正书宋_GBK" w:hAnsi="方正书宋_GBK"/>
        </w:rPr>
        <w:t>,</w:t>
      </w:r>
      <w:r>
        <w:rPr>
          <w:rFonts w:hint="eastAsia"/>
        </w:rPr>
        <w:t>具有很强的客观性。</w:t>
      </w:r>
    </w:p>
    <w:p w:rsidR="00CE2400" w:rsidRDefault="00CE2400" w:rsidP="00CE2400">
      <w:pPr>
        <w:spacing w:line="240" w:lineRule="auto"/>
        <w:jc w:val="center"/>
      </w:pPr>
      <w:r>
        <w:rPr>
          <w:noProof/>
        </w:rPr>
        <w:drawing>
          <wp:inline distT="0" distB="0" distL="0" distR="0">
            <wp:extent cx="322920" cy="249840"/>
            <wp:effectExtent l="0" t="0" r="0" b="0"/>
            <wp:docPr id="531" name="二次备课.jpg" descr="id:2147507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CE2400" w:rsidRDefault="00CE2400" w:rsidP="00CE2400">
      <w:pPr>
        <w:spacing w:line="240" w:lineRule="auto"/>
      </w:pPr>
      <w:r>
        <w:rPr>
          <w:rFonts w:eastAsia="方正楷体_GBK" w:hint="eastAsia"/>
        </w:rPr>
        <w:t>通过对比写作方法</w:t>
      </w:r>
      <w:r>
        <w:rPr>
          <w:rFonts w:ascii="方正楷体_GBK" w:hAnsi="方正楷体_GBK"/>
        </w:rPr>
        <w:t>,</w:t>
      </w:r>
      <w:r>
        <w:rPr>
          <w:rFonts w:eastAsia="方正楷体_GBK" w:hint="eastAsia"/>
        </w:rPr>
        <w:t>适时引导学生比较阅读的优点</w:t>
      </w:r>
      <w:r>
        <w:rPr>
          <w:rFonts w:ascii="方正楷体_GBK" w:hAnsi="方正楷体_GBK"/>
        </w:rPr>
        <w:t>,</w:t>
      </w:r>
      <w:r>
        <w:rPr>
          <w:rFonts w:eastAsia="方正楷体_GBK" w:hint="eastAsia"/>
        </w:rPr>
        <w:t>鼓励学生根据需要选择合适的表达方式。</w:t>
      </w:r>
      <w:r>
        <w:rPr>
          <w:rFonts w:eastAsia="方正楷体_GBK" w:hint="eastAsia"/>
        </w:rPr>
        <w:t xml:space="preserve"> </w:t>
      </w:r>
    </w:p>
    <w:p w:rsidR="00CE2400" w:rsidRDefault="00CE2400" w:rsidP="00CE2400">
      <w:pPr>
        <w:spacing w:line="240" w:lineRule="auto"/>
        <w:ind w:firstLineChars="200" w:firstLine="360"/>
      </w:pPr>
      <w:r>
        <w:rPr>
          <w:rFonts w:ascii="NEU-HZ-S92" w:hAnsi="NEU-HZ-S92"/>
        </w:rPr>
        <w:t>2</w:t>
      </w:r>
      <w:r>
        <w:t>.</w:t>
      </w:r>
      <w:r>
        <w:rPr>
          <w:rFonts w:hint="eastAsia"/>
        </w:rPr>
        <w:t>拓展阅读</w:t>
      </w:r>
      <w:r>
        <w:rPr>
          <w:rFonts w:ascii="方正书宋_GBK" w:hAnsi="方正书宋_GBK"/>
        </w:rPr>
        <w:t>:</w:t>
      </w:r>
      <w:r>
        <w:rPr>
          <w:rFonts w:hint="eastAsia"/>
        </w:rPr>
        <w:t>《石蚕》《太阳请假的时候》《天火之谜》《小水点》。</w:t>
      </w:r>
    </w:p>
    <w:p w:rsidR="00CE2400" w:rsidRDefault="00CE2400" w:rsidP="00CE2400">
      <w:pPr>
        <w:spacing w:line="240" w:lineRule="auto"/>
        <w:ind w:firstLineChars="200" w:firstLine="360"/>
        <w:rPr>
          <w:rFonts w:eastAsia="方正楷体_GBK"/>
        </w:rPr>
      </w:pPr>
      <w:r>
        <w:rPr>
          <w:noProof/>
        </w:rPr>
        <w:drawing>
          <wp:inline distT="0" distB="0" distL="0" distR="0">
            <wp:extent cx="579240" cy="176040"/>
            <wp:effectExtent l="0" t="0" r="0" b="0"/>
            <wp:docPr id="532" name="设计意图.jpg" descr="id:2147507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加深对文本的思考与理解</w:t>
      </w:r>
      <w:r>
        <w:rPr>
          <w:rFonts w:ascii="方正楷体_GBK" w:hAnsi="方正楷体_GBK"/>
        </w:rPr>
        <w:t>,</w:t>
      </w:r>
      <w:r>
        <w:rPr>
          <w:rFonts w:eastAsia="方正楷体_GBK" w:hint="eastAsia"/>
        </w:rPr>
        <w:t>拓宽阅读广度。</w:t>
      </w:r>
    </w:p>
    <w:p w:rsidR="00CE2400" w:rsidRDefault="00CE2400" w:rsidP="00CE2400">
      <w:pPr>
        <w:spacing w:line="240" w:lineRule="auto"/>
        <w:ind w:firstLineChars="200" w:firstLine="420"/>
      </w:pPr>
      <w:r>
        <w:rPr>
          <w:rFonts w:eastAsia="方正黑体_GBK" w:hint="eastAsia"/>
          <w:color w:val="FF00FF"/>
          <w:sz w:val="21"/>
        </w:rPr>
        <w:lastRenderedPageBreak/>
        <w:t>五</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CE2400" w:rsidRDefault="00CE2400" w:rsidP="00CE2400">
      <w:pPr>
        <w:spacing w:line="240" w:lineRule="auto"/>
      </w:pPr>
      <w:r>
        <w:t xml:space="preserve">　　</w:t>
      </w:r>
      <w:r>
        <w:rPr>
          <w:rFonts w:ascii="NEU-F1-S92" w:hAnsi="NEU-F1-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CE2400" w:rsidRDefault="00CE2400" w:rsidP="00CE2400">
      <w:pPr>
        <w:spacing w:line="240" w:lineRule="auto"/>
        <w:ind w:firstLineChars="200" w:firstLine="360"/>
      </w:pPr>
      <w:r>
        <w:rPr>
          <w:rFonts w:ascii="NEU-F1-S92" w:hAnsi="NEU-F1-S92"/>
        </w:rPr>
        <w:t>2</w:t>
      </w:r>
      <w:r>
        <w:t>.</w:t>
      </w:r>
      <w:r>
        <w:rPr>
          <w:rFonts w:hint="eastAsia"/>
        </w:rPr>
        <w:t>完成《全科王</w:t>
      </w:r>
      <w:r>
        <w:rPr>
          <w:rFonts w:eastAsia="NEU-BZ-S92" w:hint="eastAsia"/>
        </w:rPr>
        <w:t>·</w:t>
      </w:r>
      <w:r>
        <w:rPr>
          <w:rFonts w:hint="eastAsia"/>
        </w:rPr>
        <w:t>同步课时练习》本课时习题。</w:t>
      </w:r>
    </w:p>
    <w:p w:rsidR="00CE2400" w:rsidRDefault="00CE2400" w:rsidP="00CE2400">
      <w:pPr>
        <w:spacing w:line="240" w:lineRule="auto"/>
        <w:ind w:firstLineChars="200" w:firstLine="360"/>
      </w:pPr>
      <w:r>
        <w:rPr>
          <w:noProof/>
        </w:rPr>
        <w:drawing>
          <wp:inline distT="0" distB="0" distL="0" distR="0">
            <wp:extent cx="579240" cy="176040"/>
            <wp:effectExtent l="0" t="0" r="0" b="0"/>
            <wp:docPr id="534" name="设计意图.jpg" descr="id:2147507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巩固本节课所学内容</w:t>
      </w:r>
      <w:r>
        <w:rPr>
          <w:rFonts w:ascii="方正楷体_GBK" w:hAnsi="方正楷体_GBK"/>
        </w:rPr>
        <w:t>,</w:t>
      </w:r>
      <w:r>
        <w:rPr>
          <w:rFonts w:eastAsia="方正楷体_GBK" w:hint="eastAsia"/>
        </w:rPr>
        <w:t>落实课标要求。</w:t>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35" name="本课小结.jpg" descr="id:2147507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1280" cy="180000"/>
                    </a:xfrm>
                    <a:prstGeom prst="rect">
                      <a:avLst/>
                    </a:prstGeom>
                  </pic:spPr>
                </pic:pic>
              </a:graphicData>
            </a:graphic>
          </wp:inline>
        </w:drawing>
      </w:r>
    </w:p>
    <w:p w:rsidR="00CE2400" w:rsidRDefault="00CE2400" w:rsidP="00CE240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通过本堂课的学习</w:t>
      </w:r>
      <w:r>
        <w:rPr>
          <w:rFonts w:ascii="方正楷体_GBK" w:hAnsi="方正楷体_GBK"/>
        </w:rPr>
        <w:t>,</w:t>
      </w:r>
      <w:r>
        <w:rPr>
          <w:rFonts w:eastAsia="方正楷体_GBK" w:hint="eastAsia"/>
        </w:rPr>
        <w:t>我们了解了琥珀形成的过程</w:t>
      </w:r>
      <w:r>
        <w:rPr>
          <w:rFonts w:ascii="方正楷体_GBK" w:hAnsi="方正楷体_GBK"/>
        </w:rPr>
        <w:t>,</w:t>
      </w:r>
      <w:r>
        <w:rPr>
          <w:rFonts w:eastAsia="方正楷体_GBK" w:hint="eastAsia"/>
        </w:rPr>
        <w:t>感受到了大自然的神奇</w:t>
      </w:r>
      <w:r>
        <w:rPr>
          <w:rFonts w:ascii="方正楷体_GBK" w:hAnsi="方正楷体_GBK"/>
        </w:rPr>
        <w:t>,</w:t>
      </w:r>
      <w:r>
        <w:rPr>
          <w:rFonts w:eastAsia="方正楷体_GBK" w:hint="eastAsia"/>
        </w:rPr>
        <w:t>你还知道哪些关于琥珀的知识</w:t>
      </w:r>
      <w:r>
        <w:rPr>
          <w:rFonts w:ascii="方正楷体_GBK" w:hAnsi="方正楷体_GBK"/>
        </w:rPr>
        <w:t>?</w:t>
      </w:r>
      <w:r>
        <w:rPr>
          <w:rFonts w:eastAsia="方正楷体_GBK" w:hint="eastAsia"/>
        </w:rPr>
        <w:t>可以上网查一查</w:t>
      </w:r>
      <w:r>
        <w:rPr>
          <w:rFonts w:ascii="方正楷体_GBK" w:hAnsi="方正楷体_GBK"/>
        </w:rPr>
        <w:t>,</w:t>
      </w:r>
      <w:r>
        <w:rPr>
          <w:rFonts w:eastAsia="方正楷体_GBK" w:hint="eastAsia"/>
        </w:rPr>
        <w:t>互相交流。我相信</w:t>
      </w:r>
      <w:r>
        <w:rPr>
          <w:rFonts w:ascii="方正楷体_GBK" w:hAnsi="方正楷体_GBK"/>
        </w:rPr>
        <w:t>,</w:t>
      </w:r>
      <w:r>
        <w:rPr>
          <w:rFonts w:eastAsia="方正楷体_GBK" w:hint="eastAsia"/>
        </w:rPr>
        <w:t>只要本着科学的态度</w:t>
      </w:r>
      <w:r>
        <w:rPr>
          <w:rFonts w:ascii="方正楷体_GBK" w:hAnsi="方正楷体_GBK"/>
        </w:rPr>
        <w:t>,</w:t>
      </w:r>
      <w:r>
        <w:rPr>
          <w:rFonts w:eastAsia="方正楷体_GBK" w:hint="eastAsia"/>
        </w:rPr>
        <w:t>学会大胆想象</w:t>
      </w:r>
      <w:r>
        <w:rPr>
          <w:rFonts w:ascii="方正楷体_GBK" w:hAnsi="方正楷体_GBK"/>
        </w:rPr>
        <w:t>,</w:t>
      </w:r>
      <w:r>
        <w:rPr>
          <w:rFonts w:eastAsia="方正楷体_GBK" w:hint="eastAsia"/>
        </w:rPr>
        <w:t>合理推测</w:t>
      </w:r>
      <w:r>
        <w:rPr>
          <w:rFonts w:ascii="方正楷体_GBK" w:hAnsi="方正楷体_GBK"/>
        </w:rPr>
        <w:t>,</w:t>
      </w:r>
      <w:r>
        <w:rPr>
          <w:rFonts w:eastAsia="方正楷体_GBK" w:hint="eastAsia"/>
        </w:rPr>
        <w:t>努力学习</w:t>
      </w:r>
      <w:r>
        <w:rPr>
          <w:rFonts w:ascii="方正楷体_GBK" w:hAnsi="方正楷体_GBK"/>
        </w:rPr>
        <w:t>,</w:t>
      </w:r>
      <w:r>
        <w:rPr>
          <w:rFonts w:eastAsia="方正楷体_GBK" w:hint="eastAsia"/>
        </w:rPr>
        <w:t>不断进步</w:t>
      </w:r>
      <w:r>
        <w:rPr>
          <w:rFonts w:ascii="方正楷体_GBK" w:hAnsi="方正楷体_GBK"/>
        </w:rPr>
        <w:t>,</w:t>
      </w:r>
      <w:r>
        <w:rPr>
          <w:rFonts w:eastAsia="方正楷体_GBK" w:hint="eastAsia"/>
        </w:rPr>
        <w:t>你们将来也会成为科学家或科普作家的。</w:t>
      </w:r>
      <w:r>
        <w:rPr>
          <w:noProof/>
        </w:rPr>
        <w:drawing>
          <wp:inline distT="0" distB="0" distL="0" distR="0">
            <wp:extent cx="37080" cy="155160"/>
            <wp:effectExtent l="0" t="0" r="0" b="0"/>
            <wp:docPr id="536" name="zwt.jpg" descr="id:2147507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37080" cy="155160"/>
                    </a:xfrm>
                    <a:prstGeom prst="rect">
                      <a:avLst/>
                    </a:prstGeom>
                  </pic:spPr>
                </pic:pic>
              </a:graphicData>
            </a:graphic>
          </wp:inline>
        </w:drawing>
      </w:r>
    </w:p>
    <w:p w:rsidR="00CE2400" w:rsidRDefault="00CE2400" w:rsidP="00CE2400">
      <w:pPr>
        <w:spacing w:line="240" w:lineRule="auto"/>
        <w:jc w:val="center"/>
      </w:pPr>
      <w:r>
        <w:rPr>
          <w:noProof/>
        </w:rPr>
        <w:drawing>
          <wp:inline distT="0" distB="0" distL="0" distR="0">
            <wp:extent cx="2014920" cy="432720"/>
            <wp:effectExtent l="0" t="0" r="0" b="0"/>
            <wp:docPr id="537" name="板书设计.jpg" descr="id:2147507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9"/>
                    <a:stretch>
                      <a:fillRect/>
                    </a:stretch>
                  </pic:blipFill>
                  <pic:spPr>
                    <a:xfrm>
                      <a:off x="0" y="0"/>
                      <a:ext cx="2014920" cy="432720"/>
                    </a:xfrm>
                    <a:prstGeom prst="rect">
                      <a:avLst/>
                    </a:prstGeom>
                  </pic:spPr>
                </pic:pic>
              </a:graphicData>
            </a:graphic>
          </wp:inline>
        </w:drawing>
      </w:r>
    </w:p>
    <w:p w:rsidR="00CE2400" w:rsidRDefault="00CE2400" w:rsidP="00CE2400">
      <w:pPr>
        <w:spacing w:line="240" w:lineRule="auto"/>
      </w:pPr>
    </w:p>
    <w:p w:rsidR="00CE2400" w:rsidRDefault="00CE2400" w:rsidP="00CE2400">
      <w:pPr>
        <w:spacing w:line="240" w:lineRule="auto"/>
        <w:jc w:val="center"/>
      </w:pPr>
      <w:r>
        <w:rPr>
          <w:rFonts w:hint="eastAsia"/>
        </w:rPr>
        <w:t>琥珀</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松脂球</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天气炎热</m:t>
                            </m:r>
                          </m:e>
                        </m:mr>
                        <m:mr>
                          <m:e>
                            <m:r>
                              <m:rPr>
                                <m:nor/>
                              </m:rPr>
                              <w:rPr>
                                <w:rFonts w:hAnsi="NEU-BZ"/>
                                <w:szCs w:val="18"/>
                              </w:rPr>
                              <m:t>松树老</m:t>
                            </m:r>
                          </m:e>
                        </m:mr>
                        <m:mr>
                          <m:e>
                            <m:r>
                              <m:rPr>
                                <m:nor/>
                              </m:rPr>
                              <w:rPr>
                                <w:rFonts w:hAnsi="NEU-BZ"/>
                                <w:szCs w:val="18"/>
                              </w:rPr>
                              <m:t>苍蝇落、蜘蛛爬</m:t>
                            </m:r>
                          </m:e>
                        </m:mr>
                      </m:m>
                    </m:e>
                  </m:d>
                </m:e>
              </m:mr>
              <m:mr>
                <m:e>
                  <m:r>
                    <m:rPr>
                      <m:nor/>
                    </m:rPr>
                    <w:rPr>
                      <w:rFonts w:hAnsi="NEU-BZ"/>
                      <w:szCs w:val="18"/>
                    </w:rPr>
                    <m:t>化石</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时间漫长</m:t>
                            </m:r>
                          </m:e>
                        </m:mr>
                        <m:mr>
                          <m:e>
                            <m:r>
                              <m:rPr>
                                <m:nor/>
                              </m:rPr>
                              <w:rPr>
                                <w:rFonts w:hAnsi="NEU-BZ"/>
                                <w:szCs w:val="18"/>
                              </w:rPr>
                              <m:t>地壳运动</m:t>
                            </m:r>
                          </m:e>
                        </m:mr>
                      </m:m>
                    </m:e>
                  </m:d>
                </m:e>
              </m:mr>
            </m:m>
          </m:e>
        </m:d>
      </m:oMath>
    </w:p>
    <w:p w:rsidR="00CE2400" w:rsidRDefault="00CE2400" w:rsidP="00CE2400">
      <w:pPr>
        <w:spacing w:line="240" w:lineRule="auto"/>
        <w:jc w:val="center"/>
      </w:pPr>
      <w:r>
        <w:rPr>
          <w:noProof/>
        </w:rPr>
        <w:drawing>
          <wp:inline distT="0" distB="0" distL="0" distR="0">
            <wp:extent cx="2014920" cy="432720"/>
            <wp:effectExtent l="0" t="0" r="0" b="0"/>
            <wp:docPr id="541" name="教学反思.jpg" descr="id:2147507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0"/>
                    <a:stretch>
                      <a:fillRect/>
                    </a:stretch>
                  </pic:blipFill>
                  <pic:spPr>
                    <a:xfrm>
                      <a:off x="0" y="0"/>
                      <a:ext cx="2014920" cy="432720"/>
                    </a:xfrm>
                    <a:prstGeom prst="rect">
                      <a:avLst/>
                    </a:prstGeom>
                  </pic:spPr>
                </pic:pic>
              </a:graphicData>
            </a:graphic>
          </wp:inline>
        </w:drawing>
      </w:r>
    </w:p>
    <w:p w:rsidR="00CE2400" w:rsidRDefault="00CE2400" w:rsidP="00CE2400">
      <w:pPr>
        <w:spacing w:line="240" w:lineRule="auto"/>
        <w:ind w:firstLineChars="200" w:firstLine="360"/>
      </w:pPr>
      <w:r>
        <w:rPr>
          <w:rFonts w:hint="eastAsia"/>
        </w:rPr>
        <w:t>教学《琥珀》时</w:t>
      </w:r>
      <w:r>
        <w:rPr>
          <w:rFonts w:ascii="方正书宋_GBK" w:hAnsi="方正书宋_GBK"/>
        </w:rPr>
        <w:t>,</w:t>
      </w:r>
      <w:r>
        <w:rPr>
          <w:rFonts w:hint="eastAsia"/>
        </w:rPr>
        <w:t>我主要引导学生围绕“阅读时能提出不懂的问题</w:t>
      </w:r>
      <w:r>
        <w:rPr>
          <w:rFonts w:ascii="方正书宋_GBK" w:hAnsi="方正书宋_GBK"/>
        </w:rPr>
        <w:t>,</w:t>
      </w:r>
      <w:r>
        <w:rPr>
          <w:rFonts w:hint="eastAsia"/>
        </w:rPr>
        <w:t>并试着解决”这一单元语文要素进行。</w:t>
      </w:r>
    </w:p>
    <w:p w:rsidR="00CE2400" w:rsidRDefault="00CE2400" w:rsidP="00CE2400">
      <w:pPr>
        <w:spacing w:line="240" w:lineRule="auto"/>
        <w:ind w:firstLineChars="200" w:firstLine="360"/>
      </w:pPr>
      <w:r>
        <w:rPr>
          <w:rFonts w:ascii="NEU-HZ-S92" w:hAnsi="NEU-HZ-S92"/>
        </w:rPr>
        <w:t>1</w:t>
      </w:r>
      <w:r>
        <w:t>.</w:t>
      </w:r>
      <w:r>
        <w:rPr>
          <w:rFonts w:hint="eastAsia"/>
        </w:rPr>
        <w:t>“主题教学”使语言学习充满情趣。在教学的主体部分设计了两个情境</w:t>
      </w:r>
      <w:r>
        <w:rPr>
          <w:rFonts w:ascii="方正书宋_GBK" w:hAnsi="方正书宋_GBK"/>
        </w:rPr>
        <w:t>,</w:t>
      </w:r>
      <w:r>
        <w:rPr>
          <w:rFonts w:hint="eastAsia"/>
        </w:rPr>
        <w:t>让学生想象琥珀形成的经过</w:t>
      </w:r>
      <w:r>
        <w:rPr>
          <w:rFonts w:ascii="方正书宋_GBK" w:hAnsi="方正书宋_GBK"/>
        </w:rPr>
        <w:t>,</w:t>
      </w:r>
      <w:r>
        <w:rPr>
          <w:rFonts w:hint="eastAsia"/>
        </w:rPr>
        <w:t>能巧妙地将朗读指导、口语交际练习、语句理解等环节穿插其间。这些语言活动使师生间的互动流畅自然</w:t>
      </w:r>
      <w:r>
        <w:rPr>
          <w:rFonts w:ascii="方正书宋_GBK" w:hAnsi="方正书宋_GBK"/>
        </w:rPr>
        <w:t>,</w:t>
      </w:r>
      <w:r>
        <w:rPr>
          <w:rFonts w:hint="eastAsia"/>
        </w:rPr>
        <w:t>而且注重内在的严谨逻辑。学生也完全置身于充满趣味的教学活动中</w:t>
      </w:r>
      <w:r>
        <w:rPr>
          <w:rFonts w:ascii="方正书宋_GBK" w:hAnsi="方正书宋_GBK"/>
        </w:rPr>
        <w:t>,</w:t>
      </w:r>
      <w:r>
        <w:rPr>
          <w:rFonts w:hint="eastAsia"/>
        </w:rPr>
        <w:t>全身心地投入到学习活动中</w:t>
      </w:r>
      <w:r>
        <w:rPr>
          <w:rFonts w:ascii="方正书宋_GBK" w:hAnsi="方正书宋_GBK"/>
        </w:rPr>
        <w:t>,</w:t>
      </w:r>
      <w:r>
        <w:rPr>
          <w:rFonts w:hint="eastAsia"/>
        </w:rPr>
        <w:t>在不知不觉中既积累了语言</w:t>
      </w:r>
      <w:r>
        <w:rPr>
          <w:rFonts w:ascii="方正书宋_GBK" w:hAnsi="方正书宋_GBK"/>
        </w:rPr>
        <w:t>,</w:t>
      </w:r>
      <w:r>
        <w:rPr>
          <w:rFonts w:hint="eastAsia"/>
        </w:rPr>
        <w:t>又获得了独特的体验。</w:t>
      </w:r>
    </w:p>
    <w:p w:rsidR="00CE2400" w:rsidRDefault="00CE2400" w:rsidP="00CE2400">
      <w:pPr>
        <w:spacing w:line="240" w:lineRule="auto"/>
        <w:ind w:firstLineChars="200" w:firstLine="360"/>
      </w:pPr>
      <w:r>
        <w:rPr>
          <w:rFonts w:ascii="NEU-HZ-S92" w:hAnsi="NEU-HZ-S92"/>
        </w:rPr>
        <w:t>2</w:t>
      </w:r>
      <w:r>
        <w:t>.</w:t>
      </w:r>
      <w:r>
        <w:rPr>
          <w:rFonts w:hint="eastAsia"/>
        </w:rPr>
        <w:t>实现“用教材教”。根据课文特点</w:t>
      </w:r>
      <w:r>
        <w:rPr>
          <w:rFonts w:ascii="方正书宋_GBK" w:hAnsi="方正书宋_GBK"/>
        </w:rPr>
        <w:t>,</w:t>
      </w:r>
      <w:r>
        <w:rPr>
          <w:rFonts w:hint="eastAsia"/>
        </w:rPr>
        <w:t>将学生想象力的培养确定为教学重点</w:t>
      </w:r>
      <w:r>
        <w:rPr>
          <w:rFonts w:ascii="方正书宋_GBK" w:hAnsi="方正书宋_GBK"/>
        </w:rPr>
        <w:t>,</w:t>
      </w:r>
      <w:r>
        <w:rPr>
          <w:rFonts w:hint="eastAsia"/>
        </w:rPr>
        <w:t>但没有按部就班地讲解课文</w:t>
      </w:r>
      <w:r>
        <w:rPr>
          <w:rFonts w:ascii="方正书宋_GBK" w:hAnsi="方正书宋_GBK"/>
        </w:rPr>
        <w:t>,</w:t>
      </w:r>
      <w:r>
        <w:rPr>
          <w:rFonts w:hint="eastAsia"/>
        </w:rPr>
        <w:t>而是根据学生的心理特点将课文解构</w:t>
      </w:r>
      <w:r>
        <w:rPr>
          <w:rFonts w:ascii="方正书宋_GBK" w:hAnsi="方正书宋_GBK"/>
        </w:rPr>
        <w:t>,</w:t>
      </w:r>
      <w:r>
        <w:rPr>
          <w:rFonts w:hint="eastAsia"/>
        </w:rPr>
        <w:t>创设情境</w:t>
      </w:r>
      <w:r>
        <w:rPr>
          <w:rFonts w:ascii="方正书宋_GBK" w:hAnsi="方正书宋_GBK"/>
        </w:rPr>
        <w:t>,</w:t>
      </w:r>
      <w:r>
        <w:rPr>
          <w:rFonts w:hint="eastAsia"/>
        </w:rPr>
        <w:t>引导学生想象琥珀形成的过程</w:t>
      </w:r>
      <w:r>
        <w:rPr>
          <w:rFonts w:ascii="方正书宋_GBK" w:hAnsi="方正书宋_GBK"/>
        </w:rPr>
        <w:t>,</w:t>
      </w:r>
      <w:r>
        <w:rPr>
          <w:rFonts w:hint="eastAsia"/>
        </w:rPr>
        <w:t>再通过教学提问和学生提问</w:t>
      </w:r>
      <w:r>
        <w:rPr>
          <w:rFonts w:hint="eastAsia"/>
        </w:rPr>
        <w:lastRenderedPageBreak/>
        <w:t>这两个环节组织小型的主题研究活动。教学环节层层递进</w:t>
      </w:r>
      <w:r>
        <w:rPr>
          <w:rFonts w:ascii="方正书宋_GBK" w:hAnsi="方正书宋_GBK"/>
        </w:rPr>
        <w:t>,</w:t>
      </w:r>
      <w:r>
        <w:rPr>
          <w:rFonts w:hint="eastAsia"/>
        </w:rPr>
        <w:t>相关知识得到整合</w:t>
      </w:r>
      <w:r>
        <w:rPr>
          <w:rFonts w:ascii="方正书宋_GBK" w:hAnsi="方正书宋_GBK"/>
        </w:rPr>
        <w:t>,</w:t>
      </w:r>
      <w:r>
        <w:rPr>
          <w:rFonts w:hint="eastAsia"/>
        </w:rPr>
        <w:t>学生的想象力、表达能力都得到快速地提升。整篇课文的教学中</w:t>
      </w:r>
      <w:r>
        <w:rPr>
          <w:rFonts w:ascii="方正书宋_GBK" w:hAnsi="方正书宋_GBK"/>
        </w:rPr>
        <w:t>,</w:t>
      </w:r>
      <w:r>
        <w:rPr>
          <w:rFonts w:hint="eastAsia"/>
        </w:rPr>
        <w:t>老师不拘泥于教材</w:t>
      </w:r>
      <w:r>
        <w:rPr>
          <w:rFonts w:ascii="方正书宋_GBK" w:hAnsi="方正书宋_GBK"/>
        </w:rPr>
        <w:t>,</w:t>
      </w:r>
      <w:r>
        <w:rPr>
          <w:rFonts w:hint="eastAsia"/>
        </w:rPr>
        <w:t>学生不受限于课文</w:t>
      </w:r>
      <w:r>
        <w:rPr>
          <w:rFonts w:ascii="方正书宋_GBK" w:hAnsi="方正书宋_GBK"/>
        </w:rPr>
        <w:t>,</w:t>
      </w:r>
      <w:r>
        <w:rPr>
          <w:rFonts w:hint="eastAsia"/>
        </w:rPr>
        <w:t>课堂气氛轻松愉悦。</w:t>
      </w:r>
    </w:p>
    <w:p w:rsidR="00CE2400" w:rsidRDefault="00CE2400" w:rsidP="00CE2400">
      <w:pPr>
        <w:spacing w:line="240" w:lineRule="auto"/>
        <w:jc w:val="center"/>
      </w:pPr>
      <w:r>
        <w:rPr>
          <w:noProof/>
        </w:rPr>
        <w:drawing>
          <wp:inline distT="0" distB="0" distL="0" distR="0">
            <wp:extent cx="2014920" cy="432720"/>
            <wp:effectExtent l="0" t="0" r="0" b="0"/>
            <wp:docPr id="542" name="教学参考资料.jpg" descr="id:2147507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1"/>
                    <a:stretch>
                      <a:fillRect/>
                    </a:stretch>
                  </pic:blipFill>
                  <pic:spPr>
                    <a:xfrm>
                      <a:off x="0" y="0"/>
                      <a:ext cx="2014920" cy="432720"/>
                    </a:xfrm>
                    <a:prstGeom prst="rect">
                      <a:avLst/>
                    </a:prstGeom>
                  </pic:spPr>
                </pic:pic>
              </a:graphicData>
            </a:graphic>
          </wp:inline>
        </w:drawing>
      </w:r>
    </w:p>
    <w:p w:rsidR="00CE2400" w:rsidRDefault="00CE2400" w:rsidP="00CE2400">
      <w:pPr>
        <w:spacing w:line="240" w:lineRule="auto"/>
        <w:ind w:firstLineChars="200" w:firstLine="360"/>
        <w:jc w:val="center"/>
      </w:pPr>
      <w:r>
        <w:rPr>
          <w:rFonts w:eastAsia="方正黑体_GBK" w:hint="eastAsia"/>
        </w:rPr>
        <w:t>琥</w:t>
      </w:r>
      <w:r>
        <w:t xml:space="preserve">　</w:t>
      </w:r>
      <w:r>
        <w:rPr>
          <w:rFonts w:eastAsia="方正黑体_GBK" w:hint="eastAsia"/>
        </w:rPr>
        <w:t>珀</w:t>
      </w:r>
    </w:p>
    <w:p w:rsidR="00CE2400" w:rsidRDefault="00CE2400" w:rsidP="00CE2400">
      <w:pPr>
        <w:spacing w:line="240" w:lineRule="auto"/>
        <w:ind w:firstLineChars="200" w:firstLine="360"/>
      </w:pPr>
      <w:r>
        <w:rPr>
          <w:rFonts w:eastAsia="方正仿宋_GBK" w:hint="eastAsia"/>
        </w:rPr>
        <w:t>琥珀</w:t>
      </w:r>
      <w:r>
        <w:rPr>
          <w:rFonts w:ascii="方正仿宋_GBK" w:hAnsi="方正仿宋_GBK"/>
        </w:rPr>
        <w:t>,</w:t>
      </w:r>
      <w:r>
        <w:rPr>
          <w:rFonts w:eastAsia="方正仿宋_GBK" w:hint="eastAsia"/>
        </w:rPr>
        <w:t>是一种透明的生物化石</w:t>
      </w:r>
      <w:r>
        <w:rPr>
          <w:rFonts w:ascii="方正仿宋_GBK" w:hAnsi="方正仿宋_GBK"/>
        </w:rPr>
        <w:t>,</w:t>
      </w:r>
      <w:r>
        <w:rPr>
          <w:rFonts w:eastAsia="方正仿宋_GBK" w:hint="eastAsia"/>
        </w:rPr>
        <w:t>是松柏科、云实科、南洋杉科等植物的树脂化石。树脂滴落</w:t>
      </w:r>
      <w:r>
        <w:rPr>
          <w:rFonts w:ascii="方正仿宋_GBK" w:hAnsi="方正仿宋_GBK"/>
        </w:rPr>
        <w:t>,</w:t>
      </w:r>
      <w:r>
        <w:rPr>
          <w:rFonts w:eastAsia="方正仿宋_GBK" w:hint="eastAsia"/>
        </w:rPr>
        <w:t>掩埋在地下千万年</w:t>
      </w:r>
      <w:r>
        <w:rPr>
          <w:rFonts w:ascii="方正仿宋_GBK" w:hAnsi="方正仿宋_GBK"/>
        </w:rPr>
        <w:t>,</w:t>
      </w:r>
      <w:r>
        <w:rPr>
          <w:rFonts w:eastAsia="方正仿宋_GBK" w:hint="eastAsia"/>
        </w:rPr>
        <w:t>在压力和热力的作用下石化形成</w:t>
      </w:r>
      <w:r>
        <w:rPr>
          <w:rFonts w:ascii="方正仿宋_GBK" w:hAnsi="方正仿宋_GBK"/>
        </w:rPr>
        <w:t>,</w:t>
      </w:r>
      <w:r>
        <w:rPr>
          <w:rFonts w:eastAsia="方正仿宋_GBK" w:hint="eastAsia"/>
        </w:rPr>
        <w:t>有的内部包有蜜蜂等小昆虫</w:t>
      </w:r>
      <w:r>
        <w:rPr>
          <w:rFonts w:ascii="方正仿宋_GBK" w:hAnsi="方正仿宋_GBK"/>
        </w:rPr>
        <w:t>,</w:t>
      </w:r>
      <w:r>
        <w:rPr>
          <w:rFonts w:eastAsia="方正仿宋_GBK" w:hint="eastAsia"/>
        </w:rPr>
        <w:t>奇丽异常。琥珀大多数由松科植物的树脂石化形成</w:t>
      </w:r>
      <w:r>
        <w:rPr>
          <w:rFonts w:ascii="方正仿宋_GBK" w:hAnsi="方正仿宋_GBK"/>
        </w:rPr>
        <w:t>,</w:t>
      </w:r>
      <w:r>
        <w:rPr>
          <w:rFonts w:eastAsia="方正仿宋_GBK" w:hint="eastAsia"/>
        </w:rPr>
        <w:t>故又被称为“松脂化石”。</w:t>
      </w:r>
    </w:p>
    <w:p w:rsidR="00CE2400" w:rsidRDefault="00CE2400" w:rsidP="00CE2400">
      <w:pPr>
        <w:spacing w:line="240" w:lineRule="auto"/>
        <w:ind w:firstLineChars="200" w:firstLine="360"/>
      </w:pPr>
      <w:r>
        <w:rPr>
          <w:rFonts w:eastAsia="方正仿宋_GBK" w:hint="eastAsia"/>
        </w:rPr>
        <w:t>琥珀的形状多种多样</w:t>
      </w:r>
      <w:r>
        <w:rPr>
          <w:rFonts w:ascii="方正仿宋_GBK" w:hAnsi="方正仿宋_GBK"/>
        </w:rPr>
        <w:t>,</w:t>
      </w:r>
      <w:r>
        <w:rPr>
          <w:rFonts w:eastAsia="方正仿宋_GBK" w:hint="eastAsia"/>
        </w:rPr>
        <w:t>表面及内部常保留着当初树脂流动时产生的纹路</w:t>
      </w:r>
      <w:r>
        <w:rPr>
          <w:rFonts w:ascii="方正仿宋_GBK" w:hAnsi="方正仿宋_GBK"/>
        </w:rPr>
        <w:t>,</w:t>
      </w:r>
      <w:r>
        <w:rPr>
          <w:rFonts w:eastAsia="方正仿宋_GBK" w:hint="eastAsia"/>
        </w:rPr>
        <w:t>内部经常可见气泡及古老昆虫、动物或植物碎屑。</w:t>
      </w:r>
    </w:p>
    <w:p w:rsidR="00CE2400" w:rsidRDefault="00CE2400" w:rsidP="00CE2400">
      <w:pPr>
        <w:spacing w:line="240" w:lineRule="auto"/>
      </w:pPr>
    </w:p>
    <w:p w:rsidR="005F1E71" w:rsidRPr="00CE2400" w:rsidRDefault="005F1E71"/>
    <w:sectPr w:rsidR="005F1E71" w:rsidRPr="00CE2400"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NEU-F1-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E2400"/>
    <w:rsid w:val="005F1E71"/>
    <w:rsid w:val="00CE24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40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2400"/>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E2400"/>
    <w:pPr>
      <w:tabs>
        <w:tab w:val="center" w:pos="4513"/>
        <w:tab w:val="right" w:pos="9026"/>
      </w:tabs>
    </w:pPr>
  </w:style>
  <w:style w:type="character" w:customStyle="1" w:styleId="Char">
    <w:name w:val="页眉 Char"/>
    <w:basedOn w:val="a0"/>
    <w:link w:val="a4"/>
    <w:uiPriority w:val="99"/>
    <w:rsid w:val="00CE2400"/>
    <w:rPr>
      <w:rFonts w:ascii="NEU-BZ-S92" w:eastAsia="方正书宋_GBK" w:hAnsi="NEU-BZ-S92"/>
      <w:color w:val="000000"/>
      <w:kern w:val="0"/>
      <w:sz w:val="18"/>
    </w:rPr>
  </w:style>
  <w:style w:type="paragraph" w:styleId="a5">
    <w:name w:val="footer"/>
    <w:basedOn w:val="a"/>
    <w:link w:val="Char0"/>
    <w:uiPriority w:val="99"/>
    <w:unhideWhenUsed/>
    <w:rsid w:val="00CE2400"/>
    <w:pPr>
      <w:tabs>
        <w:tab w:val="center" w:pos="4513"/>
        <w:tab w:val="right" w:pos="9026"/>
      </w:tabs>
    </w:pPr>
  </w:style>
  <w:style w:type="character" w:customStyle="1" w:styleId="Char0">
    <w:name w:val="页脚 Char"/>
    <w:basedOn w:val="a0"/>
    <w:link w:val="a5"/>
    <w:uiPriority w:val="99"/>
    <w:rsid w:val="00CE2400"/>
    <w:rPr>
      <w:rFonts w:ascii="NEU-BZ-S92" w:eastAsia="方正书宋_GBK" w:hAnsi="NEU-BZ-S92"/>
      <w:color w:val="000000"/>
      <w:kern w:val="0"/>
      <w:sz w:val="18"/>
    </w:rPr>
  </w:style>
  <w:style w:type="paragraph" w:styleId="a6">
    <w:name w:val="List Paragraph"/>
    <w:basedOn w:val="a"/>
    <w:uiPriority w:val="34"/>
    <w:qFormat/>
    <w:rsid w:val="00CE2400"/>
    <w:pPr>
      <w:ind w:left="720"/>
      <w:contextualSpacing/>
    </w:pPr>
  </w:style>
  <w:style w:type="paragraph" w:styleId="a7">
    <w:name w:val="Balloon Text"/>
    <w:basedOn w:val="a"/>
    <w:link w:val="Char1"/>
    <w:uiPriority w:val="99"/>
    <w:semiHidden/>
    <w:unhideWhenUsed/>
    <w:rsid w:val="00CE2400"/>
    <w:rPr>
      <w:rFonts w:ascii="Tahoma" w:hAnsi="Tahoma" w:cs="Tahoma"/>
      <w:sz w:val="16"/>
      <w:szCs w:val="16"/>
    </w:rPr>
  </w:style>
  <w:style w:type="character" w:customStyle="1" w:styleId="Char1">
    <w:name w:val="批注框文本 Char"/>
    <w:basedOn w:val="a0"/>
    <w:link w:val="a7"/>
    <w:uiPriority w:val="99"/>
    <w:semiHidden/>
    <w:rsid w:val="00CE2400"/>
    <w:rPr>
      <w:rFonts w:ascii="Tahoma" w:eastAsia="方正书宋_GBK" w:hAnsi="Tahoma" w:cs="Tahoma"/>
      <w:color w:val="000000"/>
      <w:kern w:val="0"/>
      <w:sz w:val="16"/>
      <w:szCs w:val="16"/>
    </w:rPr>
  </w:style>
  <w:style w:type="paragraph" w:styleId="a8">
    <w:name w:val="Quote"/>
    <w:basedOn w:val="a"/>
    <w:next w:val="a"/>
    <w:link w:val="Char2"/>
    <w:uiPriority w:val="29"/>
    <w:qFormat/>
    <w:rsid w:val="00CE2400"/>
    <w:rPr>
      <w:i/>
      <w:iCs/>
      <w:color w:val="000000" w:themeColor="text1"/>
    </w:rPr>
  </w:style>
  <w:style w:type="character" w:customStyle="1" w:styleId="Char2">
    <w:name w:val="引用 Char"/>
    <w:basedOn w:val="a0"/>
    <w:link w:val="a8"/>
    <w:uiPriority w:val="29"/>
    <w:rsid w:val="00CE2400"/>
    <w:rPr>
      <w:rFonts w:ascii="NEU-BZ-S92" w:eastAsia="方正书宋_GBK" w:hAnsi="NEU-BZ-S92"/>
      <w:i/>
      <w:iCs/>
      <w:color w:val="000000" w:themeColor="text1"/>
      <w:kern w:val="0"/>
      <w:sz w:val="18"/>
    </w:rPr>
  </w:style>
  <w:style w:type="table" w:styleId="-3">
    <w:name w:val="Light Shading Accent 3"/>
    <w:basedOn w:val="a1"/>
    <w:uiPriority w:val="60"/>
    <w:rsid w:val="00CE2400"/>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E2400"/>
    <w:pPr>
      <w:tabs>
        <w:tab w:val="center" w:pos="4160"/>
        <w:tab w:val="right" w:pos="8300"/>
      </w:tabs>
    </w:pPr>
  </w:style>
  <w:style w:type="character" w:customStyle="1" w:styleId="MTDisplayEquationChar">
    <w:name w:val="MTDisplayEquation Char"/>
    <w:basedOn w:val="a0"/>
    <w:link w:val="MTDisplayEquation"/>
    <w:rsid w:val="00CE2400"/>
    <w:rPr>
      <w:rFonts w:ascii="NEU-BZ-S92" w:eastAsia="方正书宋_GBK" w:hAnsi="NEU-BZ-S92"/>
      <w:color w:val="000000"/>
      <w:kern w:val="0"/>
      <w:sz w:val="18"/>
    </w:rPr>
  </w:style>
  <w:style w:type="character" w:customStyle="1" w:styleId="Char3">
    <w:name w:val="脚注文本 Char"/>
    <w:basedOn w:val="a0"/>
    <w:link w:val="a9"/>
    <w:uiPriority w:val="99"/>
    <w:semiHidden/>
    <w:rsid w:val="00CE2400"/>
    <w:rPr>
      <w:sz w:val="18"/>
      <w:szCs w:val="18"/>
    </w:rPr>
  </w:style>
  <w:style w:type="paragraph" w:styleId="a9">
    <w:name w:val="footnote text"/>
    <w:basedOn w:val="a"/>
    <w:link w:val="Char3"/>
    <w:uiPriority w:val="99"/>
    <w:semiHidden/>
    <w:unhideWhenUsed/>
    <w:rsid w:val="00CE2400"/>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CE2400"/>
    <w:rPr>
      <w:rFonts w:ascii="NEU-BZ-S92" w:eastAsia="方正书宋_GBK" w:hAnsi="NEU-BZ-S92"/>
      <w:color w:val="000000"/>
      <w:kern w:val="0"/>
      <w:sz w:val="18"/>
      <w:szCs w:val="18"/>
    </w:rPr>
  </w:style>
  <w:style w:type="character" w:styleId="aa">
    <w:name w:val="footnote reference"/>
    <w:basedOn w:val="a0"/>
    <w:uiPriority w:val="99"/>
    <w:semiHidden/>
    <w:unhideWhenUsed/>
    <w:rsid w:val="00CE240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1043</Words>
  <Characters>5950</Characters>
  <Application>Microsoft Office Word</Application>
  <DocSecurity>0</DocSecurity>
  <Lines>49</Lines>
  <Paragraphs>13</Paragraphs>
  <ScaleCrop>false</ScaleCrop>
  <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2021-12-07T01:38:00Z</dcterms:created>
  <dcterms:modified xsi:type="dcterms:W3CDTF">2021-12-07T01:38:00Z</dcterms:modified>
</cp:coreProperties>
</file>